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settings.xml" ContentType="application/vnd.openxmlformats-officedocument.wordprocessingml.setting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78175C98" w14:textId="77777777" w:rsidR="00BC0E10" w:rsidRPr="00BC0E10" w:rsidRDefault="00BC0E10" w:rsidP="00BC0E10" vyd:_id="vyd:00000000000024">
      <w:pPr>
        <w:spacing w:after="0" w:line="240" w:lineRule="auto"/>
        <w:jc w:val="center"/>
        <w:rPr>
          <w:rFonts w:ascii="Times New Roman" w:hAnsi="Times New Roman" w:eastAsia="Arial" w:cs="Times New Roman"/>
        </w:rPr>
      </w:pPr>
      <w:bookmarkStart w:id="0" w:name="_Hlk190876388" vyd:_id="vyd:00000000000026"/>
      <w:bookmarkEnd w:id="0"/>
      <w:r>
        <w:rPr>
          <w:rFonts w:ascii="Times New Roman" w:hAnsi="Times New Roman" w:eastAsia="Arial" w:cs="Times New Roman"/>
        </w:rPr>
        <w:t vyd:_id="vyd:00000000000025">Индивидуальный предприниматель Васильева Евгения Николаевна</w:t>
      </w:r>
    </w:p>
    <w:p w14:paraId="334818E6" w14:textId="77777777" w:rsidR="00BC0E10" w:rsidRPr="00BC0E10" w:rsidRDefault="00BC0E10" w:rsidP="00BC0E10" vyd:_id="vyd:00000000000022">
      <w:pPr>
        <w:spacing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vyd:_id="vyd:00000000000023">ИНН 526098337414, ОГРНИП 309526008600023</w:t>
      </w:r>
    </w:p>
    <w:p w14:paraId="6FEFF5C3" w14:textId="77777777" w:rsidR="00BC0E10" w:rsidRPr="00BC0E10" w:rsidRDefault="00BC0E10" w:rsidP="00BC0E10" vyd:_id="vyd:00000000000020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Arial" w:cs="Times New Roman"/>
        </w:rPr>
        <w:t vyd:_id="vyd:00000000000021">Юр. адрес: 603022, Нижегородская обл., г. Нижний Новгород, пр-т Гагарина, д. 3, кв. 31</w:t>
      </w:r>
    </w:p>
    <w:tbl vyd:_id="vyd:0000000000001w">
      <w:tblPr>
        <w:tblStyle w:val="aff1"/>
        <w:tblW w:w="0" w:type="auto"/>
        <w:tblLook w:firstRow="1" w:lastRow="0" w:firstColumn="1" w:lastColumn="0" w:noHBand="0" w:noVBand="1" w:val="07c5"/>
      </w:tblPr>
      <w:tblGrid>
        <w:gridCol w:w="9565"/>
      </w:tblGrid>
      <w:tr w:rsidR="00BC0E10" w14:paraId="2C268419" w14:textId="77777777" w:rsidTr="00BC0E10" vyd:_id="vyd:0000000000001x">
        <w:tc vyd:_id="vyd:0000000000001y">
          <w:tcPr>
            <w:tcBorders>
              <w:top w:val="single" w:color="auto" w:sz="4" w:space="0"/>
              <w:start w:val="nil" w:sz="0"/>
              <w:bottom w:val="nil" w:sz="0"/>
              <w:end w:val="nil" w:sz="0"/>
            </w:tcBorders>
          </w:tcPr>
          <w:p w14:paraId="2E8E8239" w14:textId="77777777" w:rsidR="00BC0E10" w:rsidRDefault="00BC0E10" vyd:_id="vyd:0000000000001z">
            <w:pPr>
              <w:jc w:val="center"/>
              <w:rPr>
                <w:rFonts w:ascii="Times New Roman" w:hAnsi="Times New Roman" w:eastAsia="Times New Roman" w:cs="Times New Roman"/>
                <w:color w:val="1A1A1A"/>
                <w:szCs w:val="23"/>
              </w:rPr>
            </w:pPr>
          </w:p>
        </w:tc>
      </w:tr>
    </w:tbl>
    <w:p w14:paraId="09F54061" w14:textId="77777777" w:rsidR="00E405F2" w:rsidRDefault="00E405F2" vyd:_id="vyd:0000000000001v">
      <w:pPr>
        <w:jc w:val="center"/>
        <w:rPr>
          <w:rFonts w:ascii="Times New Roman" w:hAnsi="Times New Roman" w:eastAsia="Times New Roman" w:cs="Times New Roman"/>
          <w:color w:val="1A1A1A"/>
          <w:szCs w:val="23"/>
        </w:rPr>
      </w:pPr>
    </w:p>
    <w:p w14:paraId="2A1B0E2C" w14:textId="77777777" w:rsidR="00B57CF9" w:rsidRDefault="00B57CF9" vyd:_id="vyd:0000000000001u">
      <w:pPr>
        <w:jc w:val="center"/>
        <w:rPr>
          <w:rFonts w:ascii="Times New Roman" w:hAnsi="Times New Roman" w:eastAsia="Times New Roman" w:cs="Times New Roman"/>
          <w:color w:val="1A1A1A"/>
          <w:b w:val="1"/>
          <w:bCs w:val="1"/>
          <w:szCs w:val="23"/>
        </w:rPr>
      </w:pPr>
    </w:p>
    <w:p w14:paraId="4D5A498D" w14:textId="77777777" w:rsidR="00B57CF9" w:rsidRDefault="00B57CF9" vyd:_id="vyd:0000000000001t">
      <w:pPr>
        <w:jc w:val="center"/>
        <w:rPr>
          <w:rFonts w:ascii="Times New Roman" w:hAnsi="Times New Roman" w:eastAsia="Times New Roman" w:cs="Times New Roman"/>
          <w:color w:val="1A1A1A"/>
          <w:b w:val="1"/>
          <w:bCs w:val="1"/>
          <w:szCs w:val="23"/>
        </w:rPr>
      </w:pPr>
    </w:p>
    <w:p w14:paraId="20B38555" w14:textId="6AFB7F94" w:rsidR="00E405F2" w:rsidRPr="00BC0E10" w:rsidRDefault="00000000" vyd:_id="vyd:0000000000001r">
      <w:pPr>
        <w:jc w:val="center"/>
        <w:rPr>
          <w:rFonts w:ascii="Times New Roman" w:hAnsi="Times New Roman" w:eastAsia="Times New Roman" w:cs="Times New Roman"/>
          <w:color w:val="1A1A1A"/>
          <w:b w:val="1"/>
          <w:bCs w:val="1"/>
        </w:rPr>
      </w:pPr>
      <w:r>
        <w:rPr>
          <w:rFonts w:ascii="Times New Roman" w:hAnsi="Times New Roman" w:eastAsia="Times New Roman" w:cs="Times New Roman"/>
          <w:color w:val="1A1A1A"/>
          <w:b w:val="1"/>
          <w:bCs w:val="1"/>
          <w:szCs w:val="23"/>
        </w:rPr>
        <w:t vyd:_id="vyd:0000000000001s">ПРИКАЗ</w:t>
      </w:r>
    </w:p>
    <w:tbl vyd:_id="vyd:0000000000001h">
      <w:tblPr>
        <w:tblStyle w:val="aff1"/>
        <w:tblW w:w="10053" w:type="dxa"/>
        <w:tblLook w:firstRow="1" w:lastRow="0" w:firstColumn="1" w:lastColumn="0" w:noHBand="0" w:noVBand="1" w:val="07c5"/>
      </w:tblPr>
      <w:tblGrid>
        <w:gridCol w:w="7059"/>
        <w:gridCol w:w="2994"/>
      </w:tblGrid>
      <w:tr w:rsidR="00E405F2" w14:paraId="0D3AAA7F" w14:textId="77777777" w:rsidTr="0014032D" vyd:_id="vyd:0000000000001i">
        <w:trPr>
          <w:trHeight w:val="158"/>
        </w:trPr>
        <w:tc vyd:_id="vyd:0000000000001m">
          <w:tcPr>
            <w:tcBorders>
              <w:top w:val="none" w:color="000000" w:sz="4" w:space="0"/>
              <w:start w:val="none" w:color="000000" w:sz="4" w:space="0"/>
              <w:bottom w:val="none" w:color="000000" w:sz="4" w:space="0"/>
              <w:end w:val="none" w:color="000000" w:sz="4" w:space="0"/>
            </w:tcBorders>
          </w:tcPr>
          <w:p w14:paraId="220EDB48" w14:textId="0A3F8BBD" w:rsidR="00E405F2" w:rsidRPr="00BC0E10" w:rsidRDefault="00000000" vyd:_id="vyd:0000000000001n">
            <w:pPr>
              <w:rPr>
                <w:rFonts w:ascii="Times New Roman" w:hAnsi="Times New Roman" w:eastAsia="Times New Roman" w:cs="Times New Roman"/>
                <w:sz w:val="24"/>
                <w:color w:val="1A1A1A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1q" xml:space="preserve"> </w:t>
            </w: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1p">«»  ________</w:t>
            </w: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1o" xml:space="preserve"> 2026 г.</w:t>
            </w:r>
          </w:p>
        </w:tc>
        <w:tc vyd:_id="vyd:0000000000001j">
          <w:tcPr>
            <w:tcBorders>
              <w:top w:val="none" w:color="000000" w:sz="4" w:space="0"/>
              <w:start w:val="none" w:color="000000" w:sz="4" w:space="0"/>
              <w:bottom w:val="none" w:color="000000" w:sz="4" w:space="0"/>
              <w:end w:val="none" w:color="000000" w:sz="4" w:space="0"/>
            </w:tcBorders>
          </w:tcPr>
          <w:p w14:paraId="2EFF24FC" w14:textId="77777777" w:rsidR="00E405F2" w:rsidRDefault="00000000" vyd:_id="vyd:0000000000001k">
            <w:pPr>
              <w:jc w:val="end"/>
              <w:rPr>
                <w:rFonts w:ascii="Times New Roman" w:hAnsi="Times New Roman" w:eastAsia="Times New Roman" w:cs="Times New Roman"/>
                <w:sz w:val="24"/>
                <w:color w:val="1A1A1A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1l">№ ________</w:t>
            </w:r>
          </w:p>
        </w:tc>
      </w:tr>
    </w:tbl>
    <w:p w14:paraId="1EAB8089" w14:textId="5785E855" w:rsidR="00E405F2" w:rsidRDefault="00000000" vyd:_id="vyd:0000000000001e">
      <w:pPr>
        <w:widowControl w:val="0"/>
        <w:jc w:val="center"/>
        <w:rPr>
          <w:rFonts w:ascii="Times New Roman" w:hAnsi="Times New Roman" w:eastAsia="Times New Roman" w:cs="Times New Roman"/>
          <w:color w:val="1A1A1A"/>
          <w:szCs w:val="23"/>
        </w:rPr>
      </w:pPr>
      <w:r>
        <w:rPr>
          <w:rFonts w:ascii="Times New Roman" w:hAnsi="Times New Roman" w:eastAsia="Times New Roman" w:cs="Times New Roman"/>
          <w:color w:val="1A1A1A"/>
          <w:szCs w:val="23"/>
        </w:rPr>
        <w:t vyd:_id="vyd:0000000000001g" xml:space="preserve">г. </w:t>
      </w:r>
      <w:r>
        <w:rPr>
          <w:rFonts w:ascii="Times New Roman" w:hAnsi="Times New Roman" w:eastAsia="Times New Roman" w:cs="Times New Roman"/>
          <w:color w:val="1A1A1A"/>
          <w:szCs w:val="23"/>
        </w:rPr>
        <w:t vyd:_id="vyd:0000000000001f">Нижний Новгород</w:t>
      </w:r>
    </w:p>
    <w:p w14:paraId="5B52446A" w14:textId="77777777" w:rsidR="00B57CF9" w:rsidRDefault="00B57CF9" vyd:_id="vyd:0000000000001d">
      <w:pPr>
        <w:widowControl w:val="0"/>
        <w:jc w:val="center"/>
        <w:rPr>
          <w:rFonts w:ascii="Times New Roman" w:hAnsi="Times New Roman" w:eastAsia="Times New Roman" w:cs="Times New Roman"/>
          <w:color w:val="1A1A1A"/>
          <w:szCs w:val="23"/>
        </w:rPr>
      </w:pPr>
    </w:p>
    <w:p w14:paraId="346EDCAA" w14:textId="77777777" w:rsidR="00E405F2" w:rsidRDefault="00E405F2" vyd:_id="vyd:0000000000001c">
      <w:pPr>
        <w:jc w:val="center"/>
        <w:rPr>
          <w:rFonts w:ascii="Times New Roman" w:hAnsi="Times New Roman" w:eastAsia="Times New Roman" w:cs="Times New Roman"/>
          <w:color w:val="1A1A1A"/>
          <w:szCs w:val="23"/>
        </w:rPr>
      </w:pPr>
    </w:p>
    <w:p w14:paraId="1C1437E2" w14:textId="77777777" w:rsidR="00E405F2" w:rsidRDefault="00E405F2" vyd:_id="vyd:0000000000001b">
      <w:pPr>
        <w:rPr>
          <w:rFonts w:ascii="Times New Roman" w:hAnsi="Times New Roman" w:eastAsia="Times New Roman" w:cs="Times New Roman"/>
          <w:b w:val="1"/>
        </w:rPr>
      </w:pPr>
    </w:p>
    <w:p w14:paraId="4EB08F93" w14:textId="4781B157" w:rsidR="00E405F2" w:rsidRDefault="00000000" w:rsidP="00835725" vyd:_id="vyd:00000000000017">
      <w:pPr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1a" xml:space="preserve">Об установлении стоимости </w:t>
      </w:r>
      <w:r>
        <w:rPr>
          <w:rFonts w:ascii="Times New Roman" w:hAnsi="Times New Roman" w:eastAsia="Times New Roman" w:cs="Times New Roman"/>
          <w:b w:val="1"/>
        </w:rPr>
        <w:br vyd:_id="vyd:00000000000019"/>
      </w:r>
      <w:r>
        <w:rPr>
          <w:rFonts w:ascii="Times New Roman" w:hAnsi="Times New Roman" w:eastAsia="Times New Roman" w:cs="Times New Roman"/>
          <w:b w:val="1"/>
        </w:rPr>
        <w:t vyd:_id="vyd:00000000000018">платных образовательных услуг на 2025-2026 год</w:t>
      </w:r>
    </w:p>
    <w:p w14:paraId="6680D643" w14:textId="77777777" w:rsidR="00E405F2" w:rsidRDefault="00E405F2" w:rsidP="00835725" vyd:_id="vyd:00000000000016">
      <w:pPr>
        <w:shd w:val="clear" w:color="auto" w:fill="FFFFFF"/>
        <w:spacing w:after="200"/>
        <w:ind w:firstLine="539"/>
        <w:jc w:val="center"/>
        <w:rPr>
          <w:rFonts w:ascii="Times New Roman" w:hAnsi="Times New Roman" w:eastAsia="Times New Roman" w:cs="Times New Roman"/>
          <w:sz w:val="23"/>
          <w:szCs w:val="23"/>
        </w:rPr>
      </w:pPr>
    </w:p>
    <w:p w14:paraId="379FFD37" w14:textId="103C6129" w:rsidR="008130B6" w:rsidRDefault="00000000" w:rsidP="008130B6" vyd:_id="vyd:00000000000013">
      <w:pPr>
        <w:shd w:val="clear" w:color="auto" w:fill="FFFFFF"/>
        <w:spacing w:after="200"/>
        <w:ind w:firstLine="53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5" xml:space="preserve">На основании Положения об оказании платных образовательных услуг у Индивидуального предпринимателя </w:t>
      </w:r>
      <w:r>
        <w:rPr>
          <w:rFonts w:ascii="Times New Roman" w:hAnsi="Times New Roman" w:eastAsia="Times New Roman" w:cs="Times New Roman"/>
        </w:rPr>
        <w:t vyd:_id="vyd:00000000000014">Васильевой Евгении Николаевны</w:t>
      </w:r>
    </w:p>
    <w:p w14:paraId="1F5C229B" w14:textId="77777777" w:rsidR="00E405F2" w:rsidRDefault="00000000" vyd:_id="vyd:00000000000010">
      <w:pPr>
        <w:shd w:val="clear" w:color="auto" w:fill="FFFFFF"/>
        <w:spacing w:after="2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2" xml:space="preserve"> </w:t>
      </w:r>
      <w:commentRangeStart vyd:_id="vyd:0000000000002j" w:id="0"/>
      <w:r>
        <w:rPr>
          <w:rFonts w:ascii="Times New Roman" w:hAnsi="Times New Roman" w:eastAsia="Times New Roman" w:cs="Times New Roman"/>
        </w:rPr>
        <w:t vyd:_id="vyd:00000000000011">ПРИКАЗЫВАЮ:</w:t>
      </w:r>
      <w:commentRangeEnd w:id="0"/>
      <w:r>
        <w:commentReference w:id="0"/>
      </w:r>
    </w:p>
    <w:p w14:paraId="003DD305" w14:textId="093E4E84" w:rsidR="0014032D" w:rsidRDefault="0014032D" w:rsidP="0014032D" vyd:_id="vyd:0000000000000w"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200" w:line="240" w:lineRule="auto"/>
        <w:ind w:start="0" w:firstLine="53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0z">Утвердить стоимость обучения для обучающихся по образовательной программе «</w:t>
      </w:r>
      <w:r>
        <w:rPr>
          <w:rFonts w:ascii="Times New Roman" w:hAnsi="Times New Roman" w:eastAsia="Times New Roman" w:cs="Times New Roman"/>
          <w:color w:val="000000"/>
        </w:rPr>
        <w:t vyd:_id="vyd:0000000000000y">Живой английский</w:t>
      </w:r>
      <w:r>
        <w:rPr>
          <w:rFonts w:ascii="Times New Roman" w:hAnsi="Times New Roman" w:eastAsia="Times New Roman" w:cs="Times New Roman"/>
          <w:color w:val="000000"/>
        </w:rPr>
        <w:t vyd:_id="vyd:0000000000000x">» в р</w:t>
      </w:r>
      <w:r>
        <w:rPr>
          <w:rFonts w:ascii="Times New Roman" w:hAnsi="Times New Roman" w:eastAsia="Times New Roman" w:cs="Times New Roman"/>
        </w:rPr>
        <w:t vyd:_id="vyd:mlf6p4w9tny4nd" xml:space="preserve">азмере </w:t>
      </w:r>
      <w:r>
        <w:rPr>
          <w:rFonts w:ascii="Times New Roman" w:hAnsi="Times New Roman" w:eastAsia="Times New Roman" w:cs="Times New Roman"/>
        </w:rPr>
        <w:t vyd:_id="vyd:mlf6oyf8ngf73o" xml:space="preserve"> 50150</w:t>
      </w:r>
      <w:r>
        <w:rPr>
          <w:rFonts w:ascii="Times New Roman" w:hAnsi="Times New Roman" w:eastAsia="Times New Roman" w:cs="Times New Roman"/>
        </w:rPr>
        <w:t vyd:_id="vyd:mlf6oyf2227ykt" xml:space="preserve"> (</w:t>
      </w:r>
      <w:r>
        <w:rPr>
          <w:rFonts w:ascii="Times New Roman" w:hAnsi="Times New Roman" w:eastAsia="Times New Roman" w:cs="Times New Roman"/>
        </w:rPr>
        <w:t vyd:_id="vyd:mlf6pd6c0exlb3">П</w:t>
      </w:r>
      <w:r>
        <w:rPr>
          <w:rFonts w:ascii="Times New Roman" w:hAnsi="Times New Roman" w:eastAsia="Times New Roman" w:cs="Times New Roman"/>
        </w:rPr>
        <w:t vyd:_id="vyd:mlf6pdfjzk9tzs">я</w:t>
      </w:r>
      <w:r>
        <w:rPr>
          <w:rFonts w:ascii="Times New Roman" w:hAnsi="Times New Roman" w:eastAsia="Times New Roman" w:cs="Times New Roman"/>
        </w:rPr>
        <w:t vyd:_id="vyd:mlf6pdq2nvw6pw">т</w:t>
      </w:r>
      <w:r>
        <w:rPr>
          <w:rFonts w:ascii="Times New Roman" w:hAnsi="Times New Roman" w:eastAsia="Times New Roman" w:cs="Times New Roman"/>
        </w:rPr>
        <w:t vyd:_id="vyd:mlf6pdwnz6a8yr">ь</w:t>
      </w:r>
      <w:r>
        <w:rPr>
          <w:rFonts w:ascii="Times New Roman" w:hAnsi="Times New Roman" w:eastAsia="Times New Roman" w:cs="Times New Roman"/>
        </w:rPr>
        <w:t vyd:_id="vyd:mlf6pe2rrug9np">д</w:t>
      </w:r>
      <w:r>
        <w:rPr>
          <w:rFonts w:ascii="Times New Roman" w:hAnsi="Times New Roman" w:eastAsia="Times New Roman" w:cs="Times New Roman"/>
        </w:rPr>
        <w:t vyd:_id="vyd:mlf6peain3ykon">е</w:t>
      </w:r>
      <w:r>
        <w:rPr>
          <w:rFonts w:ascii="Times New Roman" w:hAnsi="Times New Roman" w:eastAsia="Times New Roman" w:cs="Times New Roman"/>
        </w:rPr>
        <w:t vyd:_id="vyd:mlf6pekysr8k6h">с</w:t>
      </w:r>
      <w:r>
        <w:rPr>
          <w:rFonts w:ascii="Times New Roman" w:hAnsi="Times New Roman" w:eastAsia="Times New Roman" w:cs="Times New Roman"/>
        </w:rPr>
        <w:t vyd:_id="vyd:mlf6pes0lxwbq2">я</w:t>
      </w:r>
      <w:r>
        <w:rPr>
          <w:rFonts w:ascii="Times New Roman" w:hAnsi="Times New Roman" w:eastAsia="Times New Roman" w:cs="Times New Roman"/>
        </w:rPr>
        <w:t vyd:_id="vyd:mlf6pf3yq46dc9">т</w:t>
      </w:r>
      <w:r>
        <w:rPr>
          <w:rFonts w:ascii="Times New Roman" w:hAnsi="Times New Roman" w:eastAsia="Times New Roman" w:cs="Times New Roman"/>
        </w:rPr>
        <w:t vyd:_id="vyd:mlf6pfofvj3ly9" xml:space="preserve"> </w:t>
      </w:r>
      <w:r>
        <w:rPr>
          <w:rFonts w:ascii="Times New Roman" w:hAnsi="Times New Roman" w:eastAsia="Times New Roman" w:cs="Times New Roman"/>
        </w:rPr>
        <w:t vyd:_id="vyd:mlf6pg27m0glke">т</w:t>
      </w:r>
      <w:r>
        <w:rPr>
          <w:rFonts w:ascii="Times New Roman" w:hAnsi="Times New Roman" w:eastAsia="Times New Roman" w:cs="Times New Roman"/>
        </w:rPr>
        <w:t vyd:_id="vyd:mlf6pgbwb0dyp5">ы</w:t>
      </w:r>
      <w:r>
        <w:rPr>
          <w:rFonts w:ascii="Times New Roman" w:hAnsi="Times New Roman" w:eastAsia="Times New Roman" w:cs="Times New Roman"/>
        </w:rPr>
        <w:t vyd:_id="vyd:mlf6pgjl2xwsxw">с</w:t>
      </w:r>
      <w:r>
        <w:rPr>
          <w:rFonts w:ascii="Times New Roman" w:hAnsi="Times New Roman" w:eastAsia="Times New Roman" w:cs="Times New Roman"/>
        </w:rPr>
        <w:t vyd:_id="vyd:mlf6pgpfnx0j5m">я</w:t>
      </w:r>
      <w:r>
        <w:rPr>
          <w:rFonts w:ascii="Times New Roman" w:hAnsi="Times New Roman" w:eastAsia="Times New Roman" w:cs="Times New Roman"/>
        </w:rPr>
        <w:t vyd:_id="vyd:mlf6pgyc9f5i7q">ч</w:t>
      </w:r>
      <w:r>
        <w:rPr>
          <w:rFonts w:ascii="Times New Roman" w:hAnsi="Times New Roman" w:eastAsia="Times New Roman" w:cs="Times New Roman"/>
          <w:color w:val="000000"/>
        </w:rPr>
        <w:t vyd:_id="vyd:mlf6p4w7y4wy6m">) рублей.</w:t>
      </w:r>
    </w:p>
    <w:p w14:paraId="5ED51A5E" w14:textId="77777777" w:rsidR="0014032D" w:rsidRDefault="0014032D" w:rsidP="0014032D" vyd:_id="vyd:0000000000000s"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200" w:line="240" w:lineRule="auto"/>
        <w:ind w:start="0" w:firstLine="53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0v">Утвердить стоимость обучения для обучающихся по образовательной программе «</w:t>
      </w:r>
      <w:r>
        <w:rPr>
          <w:rFonts w:ascii="Times New Roman" w:hAnsi="Times New Roman" w:eastAsia="Times New Roman" w:cs="Times New Roman"/>
          <w:color w:val="000000"/>
          <w:i w:val="1"/>
        </w:rPr>
        <w:t vyd:_id="vyd:0000000000000u">_______________________</w:t>
      </w:r>
      <w:r>
        <w:rPr>
          <w:rFonts w:ascii="Times New Roman" w:hAnsi="Times New Roman" w:eastAsia="Times New Roman" w:cs="Times New Roman"/>
          <w:color w:val="000000"/>
        </w:rPr>
        <w:t vyd:_id="vyd:0000000000000t">» в размере _________ (_________) рублей.</w:t>
      </w:r>
    </w:p>
    <w:p w14:paraId="306160CB" w14:textId="77777777" w:rsidR="0014032D" w:rsidRDefault="0014032D" w:rsidP="0014032D" vyd:_id="vyd:0000000000000o"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200" w:line="240" w:lineRule="auto"/>
        <w:ind w:start="0" w:firstLine="53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0r">Утвердить стоимость обучения для обучающихся по образовательной программе «</w:t>
      </w:r>
      <w:r>
        <w:rPr>
          <w:rFonts w:ascii="Times New Roman" w:hAnsi="Times New Roman" w:eastAsia="Times New Roman" w:cs="Times New Roman"/>
          <w:color w:val="000000"/>
          <w:i w:val="1"/>
        </w:rPr>
        <w:t vyd:_id="vyd:0000000000000q">_______________________</w:t>
      </w:r>
      <w:r>
        <w:rPr>
          <w:rFonts w:ascii="Times New Roman" w:hAnsi="Times New Roman" w:eastAsia="Times New Roman" w:cs="Times New Roman"/>
          <w:color w:val="000000"/>
        </w:rPr>
        <w:t vyd:_id="vyd:0000000000000p">» в размере _________ (_________) рублей.</w:t>
      </w:r>
    </w:p>
    <w:p w14:paraId="22CB090A" w14:textId="77777777" w:rsidR="0014032D" w:rsidRDefault="0014032D" w:rsidP="0014032D" vyd:_id="vyd:0000000000000m"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200" w:line="240" w:lineRule="auto"/>
        <w:ind w:start="0" w:firstLine="53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0n">Утвердить стоимость обучения для обучающихся по образовательной программе «_______________________________» в размере _________ (_________) рублей.</w:t>
      </w:r>
    </w:p>
    <w:p w14:paraId="62268E6F" w14:textId="77777777" w:rsidR="0014032D" w:rsidRDefault="0014032D" w:rsidP="0014032D" vyd:_id="vyd:0000000000000j">
      <w:pPr>
        <w:shd w:val="clear" w:color="auto" w:fill="FFFFFF"/>
        <w:spacing w:after="200"/>
        <w:ind w:firstLine="539"/>
        <w:jc w:val="both"/>
        <w:rPr>
          <w:rFonts w:ascii="Times New Roman" w:hAnsi="Times New Roman" w:eastAsia="Times New Roman" w:cs="Times New Roman"/>
        </w:rPr>
      </w:pPr>
      <w:bookmarkStart w:id="2" w:name="_heading=h.gjdgxs" vyd:_id="vyd:0000000000000l"/>
      <w:bookmarkEnd w:id="2"/>
      <w:r>
        <w:rPr>
          <w:rFonts w:ascii="Times New Roman" w:hAnsi="Times New Roman" w:eastAsia="Times New Roman" w:cs="Times New Roman"/>
        </w:rPr>
        <w:t vyd:_id="vyd:0000000000000k">5.     Контроль за исполнением приказа возлагаю на себя.</w:t>
      </w:r>
    </w:p>
    <w:p w14:paraId="1E1C7D0C" w14:textId="77777777" w:rsidR="00E405F2" w:rsidRDefault="00E405F2" vyd:_id="vyd:0000000000000i">
      <w:pPr>
        <w:shd w:val="clear" w:color="auto" w:fill="FFFFFF"/>
        <w:spacing w:after="200"/>
        <w:ind w:firstLine="539"/>
        <w:jc w:val="both"/>
        <w:rPr>
          <w:rFonts w:ascii="Times New Roman" w:hAnsi="Times New Roman" w:eastAsia="Times New Roman" w:cs="Times New Roman"/>
        </w:rPr>
      </w:pPr>
    </w:p>
    <w:tbl vyd:_id="vyd:00000000000004">
      <w:tblPr>
        <w:tblStyle w:val="aff1"/>
        <w:tblW w:w="98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7c5"/>
      </w:tblPr>
      <w:tblGrid>
        <w:gridCol w:w="4179"/>
        <w:gridCol w:w="3197"/>
        <w:gridCol w:w="2428"/>
      </w:tblGrid>
      <w:tr w:rsidR="00E405F2" w14:paraId="18A06B38" w14:textId="77777777" w:rsidTr="00251534" vyd:_id="vyd:00000000000005">
        <w:trPr>
          <w:trHeight w:val="894"/>
        </w:trPr>
        <w:tc vyd:_id="vyd:0000000000000e">
          <w:tcPr/>
          <w:p w14:paraId="45F5EB3C" w14:textId="571D5C6F" w:rsidR="00E405F2" w:rsidRDefault="00FE3E0E" vyd:_id="vyd:0000000000000f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0h"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0g">Васильева Евгения Николаевна</w:t>
            </w:r>
          </w:p>
        </w:tc>
        <w:tc vyd:_id="vyd:0000000000000a">
          <w:tcPr/>
          <w:p w14:paraId="72EED9DF" w14:textId="77777777" w:rsidR="00251534" w:rsidRDefault="00251534" vyd:_id="vyd:0000000000000d">
            <w:pPr>
              <w:jc w:val="center"/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</w:pPr>
          </w:p>
          <w:p w14:paraId="064E2748" w14:textId="48DD756E" w:rsidR="00E405F2" w:rsidRDefault="00000000" vyd:_id="vyd:0000000000000b">
            <w:pPr>
              <w:jc w:val="center"/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</w:pPr>
            <w:commentRangeStart vyd:_id="vyd:0000000000002i" w:id="1"/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0c">_______________________</w:t>
            </w:r>
            <w:commentRangeEnd w:id="1"/>
            <w:r>
              <w:commentReference w:id="1"/>
            </w:r>
          </w:p>
        </w:tc>
        <w:tc vyd:_id="vyd:00000000000006">
          <w:tcPr/>
          <w:p w14:paraId="5CABE1F3" w14:textId="77777777" w:rsidR="00251534" w:rsidRDefault="00251534" vyd:_id="vyd:00000000000009">
            <w:pPr>
              <w:jc w:val="end"/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</w:pPr>
          </w:p>
          <w:p w14:paraId="2BCDFE45" w14:textId="04F3A128" w:rsidR="00E405F2" w:rsidRDefault="00BC0E10" vyd:_id="vyd:00000000000007">
            <w:pPr>
              <w:jc w:val="end"/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1A1A1A"/>
                <w:szCs w:val="23"/>
              </w:rPr>
              <w:t vyd:_id="vyd:00000000000008">/Е. Н. Васильева/</w:t>
            </w:r>
          </w:p>
        </w:tc>
      </w:tr>
    </w:tbl>
    <w:p w14:paraId="5D3E0820" w14:textId="77777777" w:rsidR="00E405F2" w:rsidRDefault="00E405F2" vyd:_id="vyd:00000000000003">
      <w:pPr>
        <w:shd w:val="clear" w:color="auto" w:fill="FFFFFF"/>
        <w:spacing w:after="200"/>
        <w:ind w:firstLine="539"/>
        <w:jc w:val="both"/>
        <w:rPr>
          <w:rFonts w:ascii="Times New Roman" w:hAnsi="Times New Roman" w:eastAsia="Times New Roman" w:cs="Times New Roman"/>
        </w:rPr>
      </w:pPr>
    </w:p>
    <w:sectPr vyd:_id="vyd:00000000000002" w:rsidR="00E405F2">
      <w:type w:val="nextPage"/>
      <w:pgSz w:w="11900" w:h="16840" w:orient="portrait"/>
      <w:pgMar w:top="1134" w:right="850" w:bottom="1134" w:left="1701" w:header="708" w:footer="708" w:gutter="0"/>
      <w:pgNumType w:start="1"/>
      <w:cols w:equalWidth="1" w:space="720" w:sep="0"/>
      <w:vAlign w:val="top"/>
      <w:titlePg w:val="0"/>
      <w:docGrid w:linePitch="360"/>
    </w:sectPr>
  </w:body>
</w:document>
</file>

<file path=word/comments.xml><?xml version="1.0" encoding="utf-8"?>
<w:comments xmlns:vyd="http://volga.yandex.com/schemas/document/model" xmlns:w14="http://schemas.microsoft.com/office/word/2010/wordml" xmlns:w="http://schemas.openxmlformats.org/wordprocessingml/2006/main">
  <w:comment vyd:_id="vyd:00000000000027" w:author="Дарья Дальменко" w:initials="ДД" w:id="0" w:date="2023-11-04T11:12:00Z">
    <w:p w14:paraId="00000001" w14:textId="00000002" w:rsidR="00E405F2" w:rsidRDefault="00251534" vyd:_id="vyd:0000000000002b">
      <w:r>
        <w:rPr>
          <w:rStyle w:val="af9"/>
        </w:rPr>
        <w:annotationRef vyd:_id="vyd:0000000000002d"/>
      </w:r>
      <w:r>
        <w:rPr>
          <w:rFonts w:ascii="Arial" w:hAnsi="Arial" w:eastAsia="Arial" w:cs="Arial"/>
          <w:sz w:val="22"/>
        </w:rPr>
        <w:t vyd:_id="vyd:0000000000002c">Указываете название своих образовательных программ и полную стоимость обучения по ним</w:t>
      </w:r>
    </w:p>
    <w:p w14:paraId="00000002" w14:textId="00000003" w:rsidR="00E405F2" w:rsidRDefault="00E405F2" vyd:_id="vyd:0000000000002a"/>
    <w:p w14:paraId="00000003" w14:textId="00000004" w:rsidR="00E405F2" w:rsidRDefault="00000000" vyd:_id="vyd:00000000000028">
      <w:r>
        <w:rPr>
          <w:rFonts w:ascii="Arial" w:hAnsi="Arial" w:eastAsia="Arial" w:cs="Arial"/>
          <w:sz w:val="22"/>
        </w:rPr>
        <w:t vyd:_id="vyd:00000000000029">Программы, которые Вы указываете в этом приказе, должны быть прописаны</w:t>
      </w:r>
    </w:p>
  </w:comment>
  <w:comment vyd:_id="vyd:0000000000002e" w:author="Дарья" w:initials="Д" w:id="1" w:date="2023-07-13T20:33:00Z">
    <w:p w14:paraId="00000004" w14:textId="00000001" w:rsidR="00E405F2" w:rsidRDefault="00251534" vyd:_id="vyd:0000000000002f">
      <w:r>
        <w:rPr>
          <w:rStyle w:val="af9"/>
        </w:rPr>
        <w:annotationRef vyd:_id="vyd:0000000000002h"/>
      </w:r>
      <w:r>
        <w:rPr>
          <w:rFonts w:ascii="Arial" w:hAnsi="Arial" w:eastAsia="Arial" w:cs="Arial"/>
          <w:sz w:val="22"/>
        </w:rPr>
        <w:t vyd:_id="vyd:0000000000002g">Подпись</w:t>
      </w:r>
    </w:p>
  </w:comment>
</w:comments>
</file>

<file path=word/commentsExtended.xml><?xml version="1.0" encoding="utf-8"?>
<w15:commentsEx xmlns:w15="http://schemas.microsoft.com/office/word/2012/wordml">
  <w15:commentEx w15:done="1" w15:paraId="00000003"/>
  <w15:commentEx w15:done="1" w15:paraId="00000004"/>
</w15:commentsEx>
</file>

<file path=word/commentsExtensible.xml><?xml version="1.0" encoding="utf-8"?>
<w16cex:commentsExtensible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unk1="http://schemas.microsoft.com/office/word/2024/wordml/sdtformatlock" xmlns:unk2="http://schemas.microsoft.com/office/word/2023/wordml/word16du" xmlns:unk4="http://schemas.microsoft.com/office/comments/2020/reactions" xmlns:w16se="http://schemas.microsoft.com/office/word/2015/wordml/symex" mc:Ignorable="w14 w15 w16se w16cid w16 w16cex w16sdtdh unk1 unk4 unk2 wp14">
  <w16cex:commentExtensible w16cex:durableId="628CEC68" w16cex:dateUtc="2023-11-04T08:12:00Z"/>
</w16cex:commentsExtensible>
</file>

<file path=word/commentsIds.xml><?xml version="1.0" encoding="utf-8"?>
<w16cid:commentsId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p14="http://schemas.microsoft.com/office/word/2010/wordprocessingDrawing" xmlns:w16se="http://schemas.microsoft.com/office/word/2015/wordml/symex" mc:Ignorable="w14 w15 w16se w16cid w16 w16cex w16sdtdh unk1 unk2 wp14">
  <w16cid:commentId w16cid:paraId="00000003" w16cid:durableId="00000003"/>
  <w16cid:commentId w16cid:paraId="00000004" w16cid:durableId="628CEC68"/>
</w16cid:commentsIds>
</file>

<file path=word/endnotes.xml><?xml version="1.0" encoding="utf-8"?>
<w:end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endnote w:type="separator" w:id="-1">
    <w:p w14:paraId="4906D08D" w14:textId="77777777" w:rsidR="00485CE6" w:rsidRDefault="00485CE6">
      <w:r>
        <w:separator/>
      </w:r>
    </w:p>
  </w:endnote>
  <w:endnote w:type="continuationSeparator" w:id="0">
    <w:p w14:paraId="0EF49D9A" w14:textId="77777777" w:rsidR="00485CE6" w:rsidRDefault="00485CE6"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footnote w:type="separator" w:id="-1">
    <w:p w14:paraId="3E10AC57" w14:textId="77777777" w:rsidR="00485CE6" w:rsidRDefault="00485CE6">
      <w:r>
        <w:separator/>
      </w:r>
    </w:p>
  </w:footnote>
  <w:footnote w:type="continuationSeparator" w:id="0">
    <w:p w14:paraId="2A9ABAF5" w14:textId="77777777" w:rsidR="00485CE6" w:rsidRDefault="00485CE6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2FBC73CE"/>
    <w:multiLevelType w:val="hybridMultilevel"/>
    <w:tmpl w:val="D862CF16"/>
    <w:lvl w:tplc="FC5029E0" w:ilvl="0">
      <w:start w:val="1"/>
      <w:numFmt w:val="decimal"/>
      <w:lvlText w:val="%1."/>
      <w:lvlJc w:val="start"/>
      <w:pPr>
        <w:ind w:start="1259" w:hanging="360"/>
      </w:pPr>
    </w:lvl>
    <w:lvl w:tplc="C2A4BFE4" w:ilvl="1">
      <w:start w:val="1"/>
      <w:numFmt w:val="lowerLetter"/>
      <w:lvlText w:val="%2."/>
      <w:lvlJc w:val="start"/>
      <w:pPr>
        <w:ind w:start="1979" w:hanging="360"/>
      </w:pPr>
    </w:lvl>
    <w:lvl w:tplc="1DAE01D4" w:ilvl="2">
      <w:start w:val="1"/>
      <w:numFmt w:val="lowerRoman"/>
      <w:lvlText w:val="%3."/>
      <w:lvlJc w:val="end"/>
      <w:pPr>
        <w:ind w:start="2699" w:hanging="180"/>
      </w:pPr>
    </w:lvl>
    <w:lvl w:tplc="5CB4B8BA" w:ilvl="3">
      <w:start w:val="1"/>
      <w:numFmt w:val="decimal"/>
      <w:lvlText w:val="%4."/>
      <w:lvlJc w:val="start"/>
      <w:pPr>
        <w:ind w:start="3419" w:hanging="360"/>
      </w:pPr>
    </w:lvl>
    <w:lvl w:tplc="511631FC" w:ilvl="4">
      <w:start w:val="1"/>
      <w:numFmt w:val="lowerLetter"/>
      <w:lvlText w:val="%5."/>
      <w:lvlJc w:val="start"/>
      <w:pPr>
        <w:ind w:start="4139" w:hanging="360"/>
      </w:pPr>
    </w:lvl>
    <w:lvl w:tplc="E3D28DB2" w:ilvl="5">
      <w:start w:val="1"/>
      <w:numFmt w:val="lowerRoman"/>
      <w:lvlText w:val="%6."/>
      <w:lvlJc w:val="end"/>
      <w:pPr>
        <w:ind w:start="4859" w:hanging="180"/>
      </w:pPr>
    </w:lvl>
    <w:lvl w:tplc="60CE154E" w:ilvl="6">
      <w:start w:val="1"/>
      <w:numFmt w:val="decimal"/>
      <w:lvlText w:val="%7."/>
      <w:lvlJc w:val="start"/>
      <w:pPr>
        <w:ind w:start="5579" w:hanging="360"/>
      </w:pPr>
    </w:lvl>
    <w:lvl w:tplc="9BB27D36" w:ilvl="7">
      <w:start w:val="1"/>
      <w:numFmt w:val="lowerLetter"/>
      <w:lvlText w:val="%8."/>
      <w:lvlJc w:val="start"/>
      <w:pPr>
        <w:ind w:start="6299" w:hanging="360"/>
      </w:pPr>
    </w:lvl>
    <w:lvl w:tplc="0FB05990" w:ilvl="8">
      <w:start w:val="1"/>
      <w:numFmt w:val="lowerRoman"/>
      <w:lvlText w:val="%9."/>
      <w:lvlJc w:val="end"/>
      <w:pPr>
        <w:ind w:start="7019" w:hanging="180"/>
      </w:pPr>
    </w:lvl>
  </w:abstractNum>
  <w:abstractNum w15:restartNumberingAfterBreak="0" w:abstractNumId="1">
    <w:nsid w:val="48081B8C"/>
    <w:multiLevelType w:val="hybridMultilevel"/>
    <w:tmpl w:val="F6664544"/>
    <w:lvl w:tplc="93EC5086" w:ilvl="0">
      <w:start w:val="1"/>
      <w:numFmt w:val="decimal"/>
      <w:lvlText w:val="%1."/>
      <w:lvlJc w:val="start"/>
      <w:pPr>
        <w:ind w:start="1259" w:hanging="360"/>
      </w:pPr>
    </w:lvl>
    <w:lvl w:tplc="AD7CEA02" w:ilvl="1">
      <w:start w:val="1"/>
      <w:numFmt w:val="lowerLetter"/>
      <w:lvlText w:val="%2."/>
      <w:lvlJc w:val="start"/>
      <w:pPr>
        <w:ind w:start="1979" w:hanging="360"/>
      </w:pPr>
    </w:lvl>
    <w:lvl w:tplc="03C86E8E" w:ilvl="2">
      <w:start w:val="1"/>
      <w:numFmt w:val="lowerRoman"/>
      <w:lvlText w:val="%3."/>
      <w:lvlJc w:val="end"/>
      <w:pPr>
        <w:ind w:start="2699" w:hanging="180"/>
      </w:pPr>
    </w:lvl>
    <w:lvl w:tplc="C20CC588" w:ilvl="3">
      <w:start w:val="1"/>
      <w:numFmt w:val="decimal"/>
      <w:lvlText w:val="%4."/>
      <w:lvlJc w:val="start"/>
      <w:pPr>
        <w:ind w:start="3419" w:hanging="360"/>
      </w:pPr>
    </w:lvl>
    <w:lvl w:tplc="84A2B864" w:ilvl="4">
      <w:start w:val="1"/>
      <w:numFmt w:val="lowerLetter"/>
      <w:lvlText w:val="%5."/>
      <w:lvlJc w:val="start"/>
      <w:pPr>
        <w:ind w:start="4139" w:hanging="360"/>
      </w:pPr>
    </w:lvl>
    <w:lvl w:tplc="4942F168" w:ilvl="5">
      <w:start w:val="1"/>
      <w:numFmt w:val="lowerRoman"/>
      <w:lvlText w:val="%6."/>
      <w:lvlJc w:val="end"/>
      <w:pPr>
        <w:ind w:start="4859" w:hanging="180"/>
      </w:pPr>
    </w:lvl>
    <w:lvl w:tplc="E376AEF4" w:ilvl="6">
      <w:start w:val="1"/>
      <w:numFmt w:val="decimal"/>
      <w:lvlText w:val="%7."/>
      <w:lvlJc w:val="start"/>
      <w:pPr>
        <w:ind w:start="5579" w:hanging="360"/>
      </w:pPr>
    </w:lvl>
    <w:lvl w:tplc="5FD013A2" w:ilvl="7">
      <w:start w:val="1"/>
      <w:numFmt w:val="lowerLetter"/>
      <w:lvlText w:val="%8."/>
      <w:lvlJc w:val="start"/>
      <w:pPr>
        <w:ind w:start="6299" w:hanging="360"/>
      </w:pPr>
    </w:lvl>
    <w:lvl w:tplc="8736A642" w:ilvl="8">
      <w:start w:val="1"/>
      <w:numFmt w:val="lowerRoman"/>
      <w:lvlText w:val="%9."/>
      <w:lvlJc w:val="end"/>
      <w:pPr>
        <w:ind w:start="7019" w:hanging="180"/>
      </w:pPr>
    </w:lvl>
  </w:abstractNum>
  <w:abstractNum w15:restartNumberingAfterBreak="0" w:abstractNumId="2">
    <w:nsid w:val="4A4B6203"/>
    <w:multiLevelType w:val="hybridMultilevel"/>
    <w:tmpl w:val="B9801A36"/>
    <w:lvl w:tplc="FA621DFC" w:ilvl="0">
      <w:start w:val="1"/>
      <w:numFmt w:val="decimal"/>
      <w:lvlText w:val="%1."/>
      <w:lvlJc w:val="start"/>
      <w:pPr>
        <w:ind w:start="1259" w:hanging="360"/>
      </w:pPr>
    </w:lvl>
    <w:lvl w:tplc="9AAA1270" w:ilvl="1">
      <w:start w:val="1"/>
      <w:numFmt w:val="lowerLetter"/>
      <w:lvlText w:val="%2."/>
      <w:lvlJc w:val="start"/>
      <w:pPr>
        <w:ind w:start="1979" w:hanging="360"/>
      </w:pPr>
    </w:lvl>
    <w:lvl w:tplc="A53A2550" w:ilvl="2">
      <w:start w:val="1"/>
      <w:numFmt w:val="lowerRoman"/>
      <w:lvlText w:val="%3."/>
      <w:lvlJc w:val="end"/>
      <w:pPr>
        <w:ind w:start="2699" w:hanging="180"/>
      </w:pPr>
    </w:lvl>
    <w:lvl w:tplc="F138AFBC" w:ilvl="3">
      <w:start w:val="1"/>
      <w:numFmt w:val="decimal"/>
      <w:lvlText w:val="%4."/>
      <w:lvlJc w:val="start"/>
      <w:pPr>
        <w:ind w:start="3419" w:hanging="360"/>
      </w:pPr>
    </w:lvl>
    <w:lvl w:tplc="6CB27094" w:ilvl="4">
      <w:start w:val="1"/>
      <w:numFmt w:val="lowerLetter"/>
      <w:lvlText w:val="%5."/>
      <w:lvlJc w:val="start"/>
      <w:pPr>
        <w:ind w:start="4139" w:hanging="360"/>
      </w:pPr>
    </w:lvl>
    <w:lvl w:tplc="53126B2A" w:ilvl="5">
      <w:start w:val="1"/>
      <w:numFmt w:val="lowerRoman"/>
      <w:lvlText w:val="%6."/>
      <w:lvlJc w:val="end"/>
      <w:pPr>
        <w:ind w:start="4859" w:hanging="180"/>
      </w:pPr>
    </w:lvl>
    <w:lvl w:tplc="AD36849A" w:ilvl="6">
      <w:start w:val="1"/>
      <w:numFmt w:val="decimal"/>
      <w:lvlText w:val="%7."/>
      <w:lvlJc w:val="start"/>
      <w:pPr>
        <w:ind w:start="5579" w:hanging="360"/>
      </w:pPr>
    </w:lvl>
    <w:lvl w:tplc="A84AA676" w:ilvl="7">
      <w:start w:val="1"/>
      <w:numFmt w:val="lowerLetter"/>
      <w:lvlText w:val="%8."/>
      <w:lvlJc w:val="start"/>
      <w:pPr>
        <w:ind w:start="6299" w:hanging="360"/>
      </w:pPr>
    </w:lvl>
    <w:lvl w:tplc="90883288" w:ilvl="8">
      <w:start w:val="1"/>
      <w:numFmt w:val="lowerRoman"/>
      <w:lvlText w:val="%9."/>
      <w:lvlJc w:val="end"/>
      <w:pPr>
        <w:ind w:start="7019" w:hanging="180"/>
      </w:pPr>
    </w:lvl>
  </w:abstractNum>
  <w:abstractNum w15:restartNumberingAfterBreak="0" w:abstractNumId="3">
    <w:nsid w:val="728A77DC"/>
    <w:multiLevelType w:val="hybridMultilevel"/>
    <w:tmpl w:val="2FDE9C1C"/>
    <w:lvl w:tplc="513E2FBE" w:ilvl="0">
      <w:start w:val="1"/>
      <w:numFmt w:val="decimal"/>
      <w:lvlText w:val="%1."/>
      <w:lvlJc w:val="start"/>
      <w:pPr>
        <w:ind w:start="1259" w:hanging="360"/>
      </w:pPr>
    </w:lvl>
    <w:lvl w:tplc="15360D0E" w:ilvl="1">
      <w:start w:val="1"/>
      <w:numFmt w:val="lowerLetter"/>
      <w:lvlText w:val="%2."/>
      <w:lvlJc w:val="start"/>
      <w:pPr>
        <w:ind w:start="1979" w:hanging="360"/>
      </w:pPr>
    </w:lvl>
    <w:lvl w:tplc="22AC7B32" w:ilvl="2">
      <w:start w:val="1"/>
      <w:numFmt w:val="lowerRoman"/>
      <w:lvlText w:val="%3."/>
      <w:lvlJc w:val="end"/>
      <w:pPr>
        <w:ind w:start="2699" w:hanging="180"/>
      </w:pPr>
    </w:lvl>
    <w:lvl w:tplc="9FE0FC6A" w:ilvl="3">
      <w:start w:val="1"/>
      <w:numFmt w:val="decimal"/>
      <w:lvlText w:val="%4."/>
      <w:lvlJc w:val="start"/>
      <w:pPr>
        <w:ind w:start="3419" w:hanging="360"/>
      </w:pPr>
    </w:lvl>
    <w:lvl w:tplc="236C5D1E" w:ilvl="4">
      <w:start w:val="1"/>
      <w:numFmt w:val="lowerLetter"/>
      <w:lvlText w:val="%5."/>
      <w:lvlJc w:val="start"/>
      <w:pPr>
        <w:ind w:start="4139" w:hanging="360"/>
      </w:pPr>
    </w:lvl>
    <w:lvl w:tplc="9E9C6A2C" w:ilvl="5">
      <w:start w:val="1"/>
      <w:numFmt w:val="lowerRoman"/>
      <w:lvlText w:val="%6."/>
      <w:lvlJc w:val="end"/>
      <w:pPr>
        <w:ind w:start="4859" w:hanging="180"/>
      </w:pPr>
    </w:lvl>
    <w:lvl w:tplc="9AAE8D94" w:ilvl="6">
      <w:start w:val="1"/>
      <w:numFmt w:val="decimal"/>
      <w:lvlText w:val="%7."/>
      <w:lvlJc w:val="start"/>
      <w:pPr>
        <w:ind w:start="5579" w:hanging="360"/>
      </w:pPr>
    </w:lvl>
    <w:lvl w:tplc="DCD6A28C" w:ilvl="7">
      <w:start w:val="1"/>
      <w:numFmt w:val="lowerLetter"/>
      <w:lvlText w:val="%8."/>
      <w:lvlJc w:val="start"/>
      <w:pPr>
        <w:ind w:start="6299" w:hanging="360"/>
      </w:pPr>
    </w:lvl>
    <w:lvl w:tplc="6E867BD4" w:ilvl="8">
      <w:start w:val="1"/>
      <w:numFmt w:val="lowerRoman"/>
      <w:lvlText w:val="%9."/>
      <w:lvlJc w:val="end"/>
      <w:pPr>
        <w:ind w:start="7019" w:hanging="180"/>
      </w:pPr>
    </w:lvl>
  </w:abstractNum>
  <w:num w16cid:durableId="186262564" w:numId="1">
    <w:abstractNumId w:val="0"/>
  </w:num>
  <w:num w16cid:durableId="219250091" w:numId="2">
    <w:abstractNumId w:val="2"/>
  </w:num>
  <w:num w16cid:durableId="55588065" w:numId="3">
    <w:abstractNumId w:val="1"/>
  </w:num>
  <w:num w16cid:durableId="1112359334" w:numId="4">
    <w:abstractNumId w:val="3"/>
  </w:num>
</w:numbering>
</file>

<file path=word/people.xml><?xml version="1.0" encoding="utf-8"?>
<w15:people xmlns:w15="http://schemas.microsoft.com/office/word/2012/wordml"/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A104FBE"/>
  <w15:docId w15:val="{D7598A04-F948-4E4C-A7EE-8AF1B4849C89}"/>
  <w:zoom w:percent="100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5F2"/>
    <w:rsid w:val="000C0CB8"/>
    <w:rsid w:val="0014032D"/>
    <w:rsid w:val="001B126A"/>
    <w:rsid w:val="001C466F"/>
    <w:rsid w:val="001E2A33"/>
    <w:rsid w:val="00223079"/>
    <w:rsid w:val="002271F9"/>
    <w:rsid w:val="00251534"/>
    <w:rsid w:val="002B60E1"/>
    <w:rsid w:val="002D428E"/>
    <w:rsid w:val="0037759D"/>
    <w:rsid w:val="004122F8"/>
    <w:rsid w:val="00455C28"/>
    <w:rsid w:val="00485CE6"/>
    <w:rsid w:val="006E7B52"/>
    <w:rsid w:val="007D68CA"/>
    <w:rsid w:val="00801DFF"/>
    <w:rsid w:val="008130B6"/>
    <w:rsid w:val="00835725"/>
    <w:rsid w:val="00843B53"/>
    <w:rsid w:val="00925E7F"/>
    <w:rsid w:val="00A743E3"/>
    <w:rsid w:val="00AA5DBA"/>
    <w:rsid w:val="00B57CF9"/>
    <w:rsid w:val="00BC0E10"/>
    <w:rsid w:val="00BE5E4C"/>
    <w:rsid w:val="00C03EC2"/>
    <w:rsid w:val="00C30978"/>
    <w:rsid w:val="00E32390"/>
    <w:rsid w:val="00E405F2"/>
    <w:rsid w:val="00E816A8"/>
    <w:rsid w:val="00E95BC3"/>
    <w:rsid w:val="00F05789"/>
    <w:rsid w:val="00FE3E0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4"/>
        <w:lang w:val="ru-RU"/>
        <w:szCs w:val="24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pPr>
      <w:keepNext w:val="1"/>
      <w:keepLines w:val="1"/>
      <w:spacing w:before="480" w:after="120"/>
      <w:outlineLvl w:val="0"/>
    </w:pPr>
    <w:rPr>
      <w:sz w:val="48"/>
      <w:b w:val="1"/>
      <w:szCs w:val="48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pPr>
      <w:keepNext w:val="1"/>
      <w:keepLines w:val="1"/>
      <w:spacing w:before="240" w:after="40"/>
      <w:outlineLvl w:val="3"/>
    </w:pPr>
    <w:rPr>
      <w:b w:val="1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Normal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character" w:styleId="a4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5">
    <w:name w:val="Title"/>
    <w:basedOn w:val="a"/>
    <w:next w:val="a"/>
    <w:link w:val="a4"/>
    <w:pPr>
      <w:keepNext w:val="1"/>
      <w:keepLines w:val="1"/>
      <w:spacing w:before="480" w:after="120"/>
    </w:pPr>
    <w:rPr>
      <w:sz w:val="72"/>
      <w:b w:val="1"/>
      <w:szCs w:val="72"/>
    </w:rPr>
  </w:style>
  <w:style w:type="character" w:styleId="a6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a7">
    <w:name w:val="Subtitle"/>
    <w:basedOn w:val="a"/>
    <w:next w:val="a"/>
    <w:link w:val="a6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</w:pPr>
  </w:style>
  <w:style w:type="character" w:styleId="ad" w:customStyle="1">
    <w:name w:val="Нижний колонтитул Знак"/>
    <w:link w:val="ac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character" w:styleId="af">
    <w:name w:val="Hyperlink"/>
    <w:uiPriority w:val="99"/>
    <w:unhideWhenUsed w:val="1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 w:val="1"/>
    <w:unhideWhenUsed w:val="1"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 w:val="1"/>
    <w:rPr>
      <w:vertAlign w:val="superscript"/>
    </w:rPr>
  </w:style>
  <w:style w:type="paragraph" w:styleId="af3">
    <w:name w:val="endnote text"/>
    <w:basedOn w:val="a"/>
    <w:link w:val="af4"/>
    <w:uiPriority w:val="99"/>
    <w:semiHidden w:val="1"/>
    <w:unhideWhenUsed w:val="1"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6">
    <w:name w:val="TOC Heading"/>
    <w:uiPriority w:val="39"/>
    <w:unhideWhenUsed w:val="1"/>
  </w:style>
  <w:style w:type="paragraph" w:styleId="af7">
    <w:name w:val="table of figures"/>
    <w:basedOn w:val="a"/>
    <w:next w:val="a"/>
    <w:uiPriority w:val="99"/>
    <w:unhideWhenUsed w:val="1"/>
  </w:style>
  <w:style w:type="paragraph" w:styleId="af8">
    <w:name w:val="Normal (Web)"/>
    <w:basedOn w:val="a"/>
    <w:uiPriority w:val="99"/>
    <w:unhideWhenUsed w:val="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f9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 w:val="1"/>
    <w:unhideWhenUsed w:val="1"/>
    <w:pPr>
      <w:spacing w:after="200"/>
    </w:pPr>
    <w:rPr>
      <w:sz w:val="20"/>
      <w:szCs w:val="20"/>
    </w:rPr>
  </w:style>
  <w:style w:type="character" w:styleId="afb" w:customStyle="1">
    <w:name w:val="Текст примечания Знак"/>
    <w:basedOn w:val="a0"/>
    <w:link w:val="afa"/>
    <w:uiPriority w:val="99"/>
    <w:semiHidden w:val="1"/>
    <w:rPr>
      <w:sz w:val="20"/>
      <w:szCs w:val="20"/>
    </w:rPr>
  </w:style>
  <w:style w:type="paragraph" w:styleId="afc">
    <w:name w:val="Balloon Text"/>
    <w:basedOn w:val="a"/>
    <w:link w:val="afd"/>
    <w:uiPriority w:val="99"/>
    <w:semiHidden w:val="1"/>
    <w:unhideWhenUsed w:val="1"/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 w:val="1"/>
    <w:rPr>
      <w:rFonts w:ascii="Segoe UI" w:hAnsi="Segoe UI" w:cs="Segoe UI"/>
      <w:sz w:val="18"/>
      <w:szCs w:val="18"/>
    </w:rPr>
  </w:style>
  <w:style w:type="paragraph" w:styleId="afe">
    <w:name w:val="annotation subject"/>
    <w:basedOn w:val="afa"/>
    <w:next w:val="afa"/>
    <w:link w:val="aff"/>
    <w:uiPriority w:val="99"/>
    <w:semiHidden w:val="1"/>
    <w:unhideWhenUsed w:val="1"/>
    <w:pPr>
      <w:spacing w:after="0"/>
    </w:pPr>
    <w:rPr>
      <w:b w:val="1"/>
      <w:bCs w:val="1"/>
    </w:rPr>
  </w:style>
  <w:style w:type="character" w:styleId="aff" w:customStyle="1">
    <w:name w:val="Тема примечания Знак"/>
    <w:basedOn w:val="afb"/>
    <w:link w:val="afe"/>
    <w:uiPriority w:val="99"/>
    <w:semiHidden w:val="1"/>
    <w:rPr>
      <w:sz w:val="20"/>
      <w:b w:val="1"/>
      <w:bCs w:val="1"/>
      <w:szCs w:val="20"/>
    </w:rPr>
  </w:style>
  <w:style w:type="paragraph" w:styleId="aff0">
    <w:name w:val="List Paragraph"/>
    <w:basedOn w:val="a"/>
    <w:uiPriority w:val="34"/>
    <w:qFormat w:val="1"/>
    <w:pPr>
      <w:ind w:start="720"/>
      <w:contextualSpacing w:val="1"/>
    </w:pPr>
  </w:style>
  <w:style w:type="table" w:styleId="aff1">
    <w:name w:val="Table Grid"/>
    <w:basedOn w:val="a1"/>
    <w:uiPriority w:val="59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2" w:customStyle="1">
    <w:name w:val="/"/>
    <w:basedOn w:val="a"/>
    <w:link w:val="character"/>
    <w:qFormat w:val="1"/>
    <w:pPr>
      <w:spacing w:line="276" w:lineRule="auto"/>
      <w:jc w:val="center"/>
    </w:pPr>
    <w:rPr>
      <w:rFonts w:ascii="Times New Roman" w:hAnsi="Times New Roman" w:eastAsia="Times New Roman" w:cs="Times New Roman"/>
      <w:color w:val="1A1A1A"/>
      <w:szCs w:val="23"/>
    </w:rPr>
  </w:style>
  <w:style w:type="character" w:styleId="aff3">
    <w:name w:val="Unresolved Mention"/>
    <w:basedOn w:val="a0"/>
    <w:uiPriority w:val="99"/>
    <w:semiHidden w:val="1"/>
    <w:unhideWhenUsed w:val="1"/>
    <w:rPr>
      <w:color w:val="605E5C"/>
      <w:shd w:val="clear" w:color="auto" w:fill="E1DFDD"/>
    </w:rPr>
  </w:style>
  <w:style w:type="character" w:styleId="bcx0" w:customStyle="1">
    <w:name w:val="bcx0"/>
    <w:basedOn w:val="a0"/>
  </w:style>
  <w:style w:type="character" w:styleId="character" w:customStyle="1">
    <w:name w:val="/_character"/>
    <w:link w:val="aff2"/>
    <w:rPr>
      <w:rFonts w:ascii="Times New Roman" w:hAnsi="Times New Roman" w:eastAsia="Times New Roman" w:cs="Times New Roman"/>
      <w:color w:val="1A1A1A"/>
      <w:szCs w:val="23"/>
    </w:rPr>
  </w:style>
  <w:style w:type="character" w:styleId="eop" w:customStyle="1">
    <w:name w:val="eop"/>
    <w:basedOn w:val="a0"/>
  </w:style>
  <w:style w:type="character" w:styleId="normaltextrun" w:customStyle="1">
    <w:name w:val="normaltextrun"/>
    <w:basedOn w:val="a0"/>
  </w:style>
  <w:style w:type="paragraph" w:styleId="paragraph" w:customStyle="1">
    <w:name w:val="paragraph"/>
    <w:basedOn w:val="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Type="http://schemas.microsoft.com/office/2011/relationships/people" Target="people.xml" Id="rId-ce722832-0741-48d4-930d-42717c1c6d2c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3:gDocsCustomXmlDataStorage xmlns:unk3="http://customooxmlschemas.google.com/" uri="GoogleDocsCustomDataVersion1">
  <unk3:docsCustomData roundtripDataSignature="AMtx7miVEHyNObm1Kape8d3ZhxM5xsrZow==">AMUW2mVoN5ycpwCqfxt505D21TVJ6fdKGuVSMQZdVWzs1wan+lkPSm+dPcFidW2C/zmtMdA+XCYIlDNOJZx1dXjeau8EDlPUMK82rCAr2NHizkjdyGI8Kp8QiHclcX+6hjH2QA303WbU</unk3:docsCustomData>
</unk3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28</ep:TotalTime>
  <ep:Pages>1</ep:Pages>
  <ep:Words>178</ep:Words>
  <ep:Characters>1018</ep:Characters>
  <ep:Application>Microsoft Office Word</ep:Application>
  <ep:DocSecurity>0</ep:DocSecurity>
  <ep:Lines>8</ep:Lines>
  <ep:Paragraphs>2</ep:Paragraphs>
  <ep:ScaleCrop>false</ep:ScaleCrop>
  <ep:Company>Krokoz™</ep:Company>
  <ep:LinksUpToDate>false</ep:LinksUpToDate>
  <ep:CharactersWithSpaces>1194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Microsoft Office User</dc:creator>
  <cp:lastModifiedBy>Наталья Брейфогель</cp:lastModifiedBy>
  <cp:revision>31</cp:revision>
  <dcterms:created xsi:type="dcterms:W3CDTF">2023-11-04T08:12:00Z</dcterms:created>
  <dcterms:modified xsi:type="dcterms:W3CDTF">2026-02-05T10:28:00Z</dcterms:modified>
</cp:coreProperties>
</file>