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commentsExtended.xml" ContentType="application/vnd.openxmlformats-officedocument.wordprocessingml.commentsExtended+xml"/>
  <Override PartName="/word/fontTable.xml" ContentType="application/vnd.openxmlformats-officedocument.wordprocessingml.fontTable+xml"/>
  <Override PartName="/word/settings.xml" ContentType="application/vnd.openxmlformats-officedocument.wordprocessingml.settings+xml"/>
  <Override PartName="/word/comments.xml" ContentType="application/vnd.openxmlformats-officedocument.wordprocessingml.comments+xml"/>
  <Override PartName="/word/header2.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ommentsExtensible.xml" ContentType="application/vnd.openxmlformats-officedocument.wordprocessingml.commentsExtensible+xml"/>
  <Override PartName="/word/webSettings.xml" ContentType="application/vnd.openxmlformats-officedocument.wordprocessingml.webSettings+xml"/>
  <Override PartName="/word/commentsIds.xml" ContentType="application/vnd.openxmlformats-officedocument.wordprocessingml.commentsIds+xml"/>
  <Override PartName="/word/people.xml" ContentType="application/vnd.openxmlformats-officedocument.wordprocessingml.peopl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vyd="http://volga.yandex.com/schemas/document/model" xmlns:mc="http://schemas.openxmlformats.org/markup-compatibility/2006" xmlns:w="http://schemas.openxmlformats.org/wordprocessingml/2006/main" xmlns:w14="http://schemas.microsoft.com/office/word/2010/wordml" w:conformance="transitional" mc:Ignorable="vyd">
  <w:background/>
  <w:body vyd:_id="vyd:00000000000001">
    <w:p w14:paraId="79C59A47" w14:textId="2C0B9799" w:rsidR="0041222C" w:rsidRDefault="0041222C" w:rsidP="0041222C" vyd:_id="vyd:000000000000o1">
      <w:pPr>
        <w:widowControl w:val="0"/>
        <w:tabs>
          <w:tab w:val="num" w:pos="0"/>
        </w:tabs>
        <w:autoSpaceDE w:val="0"/>
        <w:spacing w:after="0" w:line="240" w:lineRule="auto"/>
        <w:contextualSpacing w:val="1"/>
        <w:jc w:val="center"/>
        <w:rPr>
          <w:sz w:val="24"/>
          <w:szCs w:val="24"/>
        </w:rPr>
      </w:pPr>
      <w:r>
        <w:rPr>
          <w:sz w:val="24"/>
          <w:szCs w:val="24"/>
        </w:rPr>
        <w:t vyd:_id="vyd:000000000000o3" xml:space="preserve">Индивидуальный предприниматель </w:t>
      </w:r>
      <w:r>
        <w:rPr>
          <w:sz w:val="24"/>
          <w:szCs w:val="24"/>
        </w:rPr>
        <w:t vyd:_id="vyd:000000000000o2">Васильева Евгения Николаевна</w:t>
      </w:r>
    </w:p>
    <w:p w14:paraId="33797D31" w14:textId="77777777" w:rsidR="00353A56" w:rsidRDefault="00000000" w:rsidP="00FD7559" vyd:_id="vyd:000000000000nz">
      <w:pPr>
        <w:spacing w:before="0" w:after="0"/>
        <w:jc w:val="center"/>
        <w:rPr>
          <w:sz w:val="24"/>
          <w:szCs w:val="24"/>
        </w:rPr>
      </w:pPr>
      <w:r>
        <w:rPr>
          <w:sz w:val="24"/>
          <w:szCs w:val="24"/>
        </w:rPr>
        <w:t vyd:_id="vyd:000000000000o0" xml:space="preserve"> </w:t>
      </w:r>
    </w:p>
    <w:p w14:paraId="50B8A122" w14:textId="77777777" w:rsidR="00353A56" w:rsidRDefault="00353A56" w:rsidP="00FD7559" vyd:_id="vyd:000000000000ny">
      <w:pPr>
        <w:spacing w:before="0" w:after="0" w:line="240" w:lineRule="auto"/>
        <w:ind w:firstLine="0"/>
        <w:jc w:val="center"/>
        <w:rPr>
          <w:sz w:val="24"/>
          <w:b w:val="1"/>
        </w:rPr>
      </w:pPr>
    </w:p>
    <w:p w14:paraId="014493AE" w14:textId="77777777" w:rsidR="00353A56" w:rsidRDefault="00353A56" w:rsidP="00FD7559" vyd:_id="vyd:000000000000nx">
      <w:pPr>
        <w:spacing w:before="0" w:after="0" w:line="240" w:lineRule="auto"/>
        <w:ind w:firstLine="0"/>
        <w:jc w:val="center"/>
        <w:rPr>
          <w:sz w:val="24"/>
          <w:b w:val="1"/>
        </w:rPr>
      </w:pPr>
    </w:p>
    <w:p w14:paraId="3EE22F56" w14:textId="77777777" w:rsidR="00353A56" w:rsidRDefault="00353A56" w:rsidP="00FD7559" vyd:_id="vyd:000000000000nw">
      <w:pPr>
        <w:spacing w:before="0" w:after="0" w:line="240" w:lineRule="auto"/>
        <w:ind w:firstLine="0"/>
        <w:jc w:val="center"/>
        <w:rPr>
          <w:sz w:val="24"/>
          <w:b w:val="1"/>
        </w:rPr>
      </w:pPr>
    </w:p>
    <w:p w14:paraId="063EC7C5" w14:textId="77777777" w:rsidR="00353A56" w:rsidRDefault="00353A56" w:rsidP="00FD7559" vyd:_id="vyd:000000000000nv">
      <w:pPr>
        <w:spacing w:before="0" w:after="0" w:line="240" w:lineRule="auto"/>
        <w:ind w:firstLine="0"/>
        <w:jc w:val="center"/>
        <w:rPr>
          <w:sz w:val="24"/>
          <w:b w:val="1"/>
        </w:rPr>
      </w:pPr>
    </w:p>
    <w:p w14:paraId="3182811F" w14:textId="77777777" w:rsidR="00353A56" w:rsidRDefault="00353A56" w:rsidP="00FD7559" vyd:_id="vyd:000000000000nu">
      <w:pPr>
        <w:spacing w:before="0" w:after="0" w:line="240" w:lineRule="auto"/>
        <w:ind w:firstLine="0"/>
        <w:jc w:val="center"/>
        <w:rPr>
          <w:sz w:val="24"/>
          <w:b w:val="1"/>
        </w:rPr>
      </w:pPr>
    </w:p>
    <w:p w14:paraId="560A7688" w14:textId="77777777" w:rsidR="00353A56" w:rsidRDefault="00000000" w:rsidP="00FD7559" vyd:_id="vyd:000000000000nq">
      <w:pPr>
        <w:spacing w:before="0" w:after="0" w:line="240" w:lineRule="auto"/>
        <w:ind w:firstLine="0"/>
        <w:jc w:val="center"/>
        <w:rPr>
          <w:sz w:val="24"/>
          <w:b w:val="1"/>
          <w:szCs w:val="24"/>
        </w:rPr>
      </w:pPr>
      <w:r>
        <w:rPr>
          <w:sz w:val="24"/>
          <w:b w:val="1"/>
          <w:szCs w:val="24"/>
        </w:rPr>
        <w:t vyd:_id="vyd:000000000000nt">ПРАВИЛА</w:t>
      </w:r>
      <w:r>
        <w:rPr>
          <w:sz w:val="24"/>
          <w:b w:val="1"/>
          <w:szCs w:val="24"/>
        </w:rPr>
        <w:br vyd:_id="vyd:000000000000ns"/>
      </w:r>
      <w:r>
        <w:rPr>
          <w:sz w:val="24"/>
          <w:b w:val="1"/>
          <w:szCs w:val="24"/>
        </w:rPr>
        <w:t vyd:_id="vyd:000000000000nr">внутреннего трудового распорядка</w:t>
      </w:r>
    </w:p>
    <w:p w14:paraId="6A722FCC" w14:textId="77777777" w:rsidR="00353A56" w:rsidRDefault="00353A56" w:rsidP="00FD7559" vyd:_id="vyd:000000000000np">
      <w:pPr>
        <w:spacing w:before="0" w:after="0" w:line="240" w:lineRule="auto"/>
        <w:ind w:firstLine="0"/>
        <w:jc w:val="center"/>
        <w:rPr>
          <w:sz w:val="24"/>
          <w:b w:val="1"/>
          <w:szCs w:val="24"/>
        </w:rPr>
      </w:pPr>
    </w:p>
    <w:p w14:paraId="39A090A2" w14:textId="123FFEBB" w:rsidR="00353A56" w:rsidRDefault="00000000" w:rsidP="00FD7559" vyd:_id="vyd:000000000000nl">
      <w:pPr>
        <w:spacing w:before="0" w:after="0" w:line="240" w:lineRule="auto"/>
        <w:ind w:firstLine="0"/>
        <w:jc w:val="center"/>
        <w:rPr>
          <w:sz w:val="24"/>
          <w:szCs w:val="24"/>
        </w:rPr>
      </w:pPr>
      <w:r>
        <w:rPr>
          <w:sz w:val="24"/>
          <w:szCs w:val="24"/>
        </w:rPr>
        <w:br vyd:_id="vyd:000000000000no"/>
      </w:r>
      <w:r>
        <w:rPr>
          <w:sz w:val="24"/>
          <w:szCs w:val="24"/>
        </w:rPr>
        <w:t vyd:_id="vyd:000000000000nn" xml:space="preserve">г. </w:t>
      </w:r>
      <w:r>
        <w:rPr>
          <w:rFonts w:eastAsia="Arial"/>
          <w:sz w:val="24"/>
          <w:szCs w:val="24"/>
        </w:rPr>
        <w:t vyd:_id="vyd:000000000000nm">Нижний Новгород</w:t>
      </w:r>
    </w:p>
    <w:p w14:paraId="5FD9636D" w14:textId="77777777" w:rsidR="00353A56" w:rsidRDefault="00353A56" w:rsidP="00FD7559" vyd:_id="vyd:000000000000nk">
      <w:pPr>
        <w:tabs>
          <w:tab w:val="left" w:pos="8042"/>
        </w:tabs>
        <w:spacing w:before="0" w:after="0"/>
        <w:ind w:firstLine="0"/>
        <w:jc w:val="center"/>
        <w:rPr>
          <w:sz w:val="24"/>
          <w:szCs w:val="24"/>
        </w:rPr>
      </w:pPr>
    </w:p>
    <w:p w14:paraId="31C83EDD" w14:textId="77777777" w:rsidR="00353A56" w:rsidRDefault="00353A56" w:rsidP="00FD7559" vyd:_id="vyd:000000000000nj">
      <w:pPr>
        <w:tabs>
          <w:tab w:val="left" w:pos="8042"/>
        </w:tabs>
        <w:spacing w:before="0" w:after="0"/>
        <w:ind w:firstLine="0"/>
        <w:jc w:val="center"/>
        <w:rPr>
          <w:sz w:val="24"/>
          <w:szCs w:val="24"/>
        </w:rPr>
      </w:pPr>
    </w:p>
    <w:p w14:paraId="6A207E32" w14:textId="374BDEB7" w:rsidR="00353A56" w:rsidRDefault="00000000" w:rsidP="00FD7559" vyd:_id="vyd:000000000000ne">
      <w:pPr>
        <w:spacing w:before="0" w:after="0" w:line="240" w:lineRule="auto"/>
        <w:ind w:firstLine="709"/>
        <w:rPr>
          <w:sz w:val="24"/>
          <w:szCs w:val="24"/>
        </w:rPr>
      </w:pPr>
      <w:r>
        <w:rPr>
          <w:sz w:val="24"/>
          <w:szCs w:val="24"/>
        </w:rPr>
        <w:t vyd:_id="vyd:000000000000ni">Настоящие Правила внутреннего трудового распорядка (далее — Правила) регламентируют у Индивидуального предпринимателя</w:t>
      </w:r>
      <w:r>
        <w:rPr>
          <w:sz w:val="24"/>
          <w:szCs w:val="24"/>
        </w:rPr>
        <w:tab vyd:_id="vyd:000000000000nh"/>
      </w:r>
      <w:r>
        <w:rPr>
          <w:sz w:val="24"/>
          <w:szCs w:val="24"/>
        </w:rPr>
        <w:t vyd:_id="vyd:000000000000ng">Васильевой Евгении Николаевны</w:t>
      </w:r>
      <w:r>
        <w:rPr>
          <w:sz w:val="24"/>
          <w:szCs w:val="24"/>
        </w:rPr>
        <w:t vyd:_id="vyd:000000000000nf" xml:space="preserve"> (далее — работодатель) порядок приема и увольнения работников,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а также иные вопросы регулирования трудовых отношений.</w:t>
      </w:r>
    </w:p>
    <w:p w14:paraId="25E0AF28" w14:textId="77777777" w:rsidR="00736BA2" w:rsidRDefault="00736BA2" w:rsidP="00FD7559" vyd:_id="vyd:000000000000nd">
      <w:pPr>
        <w:spacing w:before="0" w:after="0" w:line="240" w:lineRule="auto"/>
        <w:ind w:firstLine="709"/>
        <w:rPr>
          <w:sz w:val="24"/>
          <w:szCs w:val="24"/>
        </w:rPr>
      </w:pPr>
    </w:p>
    <w:p w14:paraId="7B96432A" w14:textId="77777777" w:rsidR="00353A56" w:rsidRDefault="00000000" w:rsidP="00FD7559" vyd:_id="vyd:000000000000na">
      <w:pPr>
        <w:pStyle w:val="1"/>
        <w:spacing w:before="0" w:after="0" w:line="240" w:lineRule="auto"/>
        <w:ind w:firstLine="357"/>
        <w:rPr>
          <w:szCs w:val="24"/>
        </w:rPr>
      </w:pPr>
      <w:bookmarkStart w:id="0" w:name="_ref_1-067690ecdae543" vyd:_id="vyd:000000000000nc"/>
      <w:bookmarkEnd w:id="0"/>
      <w:r>
        <w:rPr>
          <w:szCs w:val="24"/>
        </w:rPr>
        <w:t vyd:_id="vyd:000000000000nb">Порядок приема работников</w:t>
      </w:r>
    </w:p>
    <w:p w14:paraId="4E9B9DE4" w14:textId="77777777" w:rsidR="00353A56" w:rsidRDefault="00353A56" w:rsidP="00FD7559" vyd:_id="vyd:000000000000n9">
      <w:pPr>
        <w:spacing w:before="0" w:after="0"/>
      </w:pPr>
    </w:p>
    <w:p w14:paraId="43050294" w14:textId="77777777" w:rsidR="00353A56" w:rsidRDefault="00000000" w:rsidP="00FD7559" vyd:_id="vyd:000000000000n6">
      <w:pPr>
        <w:pStyle w:val="2"/>
        <w:spacing w:before="0" w:after="0" w:line="240" w:lineRule="auto"/>
        <w:ind w:firstLine="709"/>
        <w:rPr>
          <w:sz w:val="24"/>
          <w:szCs w:val="24"/>
        </w:rPr>
      </w:pPr>
      <w:bookmarkStart w:id="1" w:name="_ref_1-d73a9595f74a46" vyd:_id="vyd:000000000000n8"/>
      <w:bookmarkEnd w:id="1"/>
      <w:r>
        <w:rPr>
          <w:sz w:val="24"/>
          <w:szCs w:val="24"/>
        </w:rPr>
        <w:t vyd:_id="vyd:000000000000n7">Документы, предъявляемые при заключении трудового договора.</w:t>
      </w:r>
    </w:p>
    <w:p w14:paraId="3240BDEF" w14:textId="77777777" w:rsidR="00353A56" w:rsidRDefault="00000000" w:rsidP="00FD7559" vyd:_id="vyd:000000000000n3">
      <w:pPr>
        <w:pStyle w:val="3"/>
        <w:spacing w:before="0" w:after="0" w:line="240" w:lineRule="auto"/>
        <w:ind w:firstLine="709"/>
        <w:rPr>
          <w:sz w:val="24"/>
          <w:szCs w:val="24"/>
        </w:rPr>
      </w:pPr>
      <w:bookmarkStart w:id="2" w:name="_ref_1-6c668b283c414c" vyd:_id="vyd:000000000000n5"/>
      <w:bookmarkEnd w:id="2"/>
      <w:r>
        <w:rPr>
          <w:sz w:val="24"/>
          <w:szCs w:val="24"/>
        </w:rPr>
        <w:t vyd:_id="vyd:000000000000n4">Если иное не установлено Трудовым кодексом РФ, другими федеральными законами, при заключении трудового договора лицо, поступающее на работу, предъявляет работодателю:</w:t>
      </w:r>
    </w:p>
    <w:p w14:paraId="78C34F50" w14:textId="77777777" w:rsidR="00353A56" w:rsidRDefault="00000000" vyd:_id="vyd:000000000000n1">
      <w:pPr>
        <w:spacing w:before="0" w:after="0" w:line="240" w:lineRule="auto"/>
        <w:ind w:firstLine="709"/>
        <w:rPr>
          <w:sz w:val="24"/>
          <w:szCs w:val="24"/>
        </w:rPr>
      </w:pPr>
      <w:r>
        <w:rPr>
          <w:sz w:val="24"/>
          <w:szCs w:val="24"/>
        </w:rPr>
        <w:t vyd:_id="vyd:000000000000n2">- паспорт или иной документ, удостоверяющий личность;</w:t>
      </w:r>
    </w:p>
    <w:p w14:paraId="77C6B9ED" w14:textId="77777777" w:rsidR="00353A56" w:rsidRDefault="00000000" vyd:_id="vyd:000000000000mz">
      <w:pPr>
        <w:spacing w:before="0" w:after="0" w:line="240" w:lineRule="auto"/>
        <w:ind w:firstLine="709"/>
        <w:rPr>
          <w:sz w:val="24"/>
          <w:szCs w:val="24"/>
        </w:rPr>
      </w:pPr>
      <w:r>
        <w:rPr>
          <w:sz w:val="24"/>
          <w:szCs w:val="24"/>
        </w:rPr>
        <w:t vyd:_id="vyd:000000000000n0">- трудовую книжку и (или) сведения о трудовой деятельности, за исключением случаев, когда трудовой договор заключается впервые;</w:t>
      </w:r>
    </w:p>
    <w:p w14:paraId="1DD7C1B2" w14:textId="77777777" w:rsidR="00353A56" w:rsidRDefault="00000000" vyd:_id="vyd:000000000000mx">
      <w:pPr>
        <w:spacing w:before="0" w:after="0" w:line="240" w:lineRule="auto"/>
        <w:ind w:firstLine="709"/>
        <w:rPr>
          <w:sz w:val="24"/>
          <w:szCs w:val="24"/>
        </w:rPr>
      </w:pPr>
      <w:r>
        <w:rPr>
          <w:sz w:val="24"/>
          <w:szCs w:val="24"/>
        </w:rPr>
        <w:t vyd:_id="vyd:000000000000my">- документ, подтверждающий регистрацию в системе индивидуального (персонифицированного) учета, в том числе в форме электронного документа;</w:t>
      </w:r>
    </w:p>
    <w:p w14:paraId="792E823B" w14:textId="77777777" w:rsidR="00353A56" w:rsidRDefault="00000000" vyd:_id="vyd:000000000000mv">
      <w:pPr>
        <w:spacing w:before="0" w:after="0" w:line="240" w:lineRule="auto"/>
        <w:ind w:firstLine="709"/>
        <w:rPr>
          <w:sz w:val="24"/>
          <w:szCs w:val="24"/>
        </w:rPr>
      </w:pPr>
      <w:r>
        <w:rPr>
          <w:sz w:val="24"/>
          <w:szCs w:val="24"/>
        </w:rPr>
        <w:t vyd:_id="vyd:000000000000mw">- документы воинского учета - для военнообязанных и лиц, подлежащих призыву на военную службу;</w:t>
      </w:r>
    </w:p>
    <w:p w14:paraId="084716F6" w14:textId="77777777" w:rsidR="00353A56" w:rsidRDefault="00000000" vyd:_id="vyd:000000000000mt">
      <w:pPr>
        <w:spacing w:before="0" w:after="0" w:line="240" w:lineRule="auto"/>
        <w:ind w:firstLine="709"/>
        <w:rPr>
          <w:sz w:val="24"/>
          <w:szCs w:val="24"/>
        </w:rPr>
      </w:pPr>
      <w:r>
        <w:rPr>
          <w:sz w:val="24"/>
          <w:szCs w:val="24"/>
        </w:rPr>
        <w:t vyd:_id="vyd:000000000000mu">- документ об образовании и (или) о квалификации или наличии специальных знаний - при поступлении на работу, требующую специальных знаний либо специальной подготовки;</w:t>
      </w:r>
    </w:p>
    <w:p w14:paraId="2A4882DB" w14:textId="77777777" w:rsidR="00353A56" w:rsidRDefault="00000000" vyd:_id="vyd:000000000000mr">
      <w:pPr>
        <w:pStyle w:val="a5"/>
        <w:spacing w:before="0" w:beforeAutospacing="0" w:after="0" w:afterAutospacing="0"/>
        <w:ind w:firstLine="540"/>
        <w:jc w:val="both"/>
      </w:pPr>
      <w:r>
        <w:t vyd:_id="vyd:000000000000ms">-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 при поступлении на работу, связанную с деятельностью в сфере образования, воспитания и развития несовершеннолетних; при поступлении на работу педагогов.</w:t>
      </w:r>
    </w:p>
    <w:p w14:paraId="3AD0DAD5" w14:textId="77777777" w:rsidR="00353A56" w:rsidRDefault="00000000" vyd:_id="vyd:000000000000mp">
      <w:pPr>
        <w:spacing w:before="0" w:after="0" w:line="240" w:lineRule="auto"/>
        <w:ind w:firstLine="709"/>
        <w:rPr>
          <w:sz w:val="24"/>
          <w:szCs w:val="24"/>
        </w:rPr>
      </w:pPr>
      <w:r>
        <w:rPr>
          <w:sz w:val="24"/>
          <w:szCs w:val="24"/>
        </w:rPr>
        <w:t vyd:_id="vyd:000000000000mq">При заключении трудового договора путем обмена электронными документами указанные выше документы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РФ. По требованию работодателя данное лицо обязано представить ему нотариально заверенные копии указанных документов на бумажном носителе.</w:t>
      </w:r>
    </w:p>
    <w:p w14:paraId="7967FDF5" w14:textId="77777777" w:rsidR="00353A56" w:rsidRDefault="00000000" vyd:_id="vyd:000000000000mn">
      <w:pPr>
        <w:spacing w:before="0" w:after="0" w:line="240" w:lineRule="auto"/>
        <w:ind w:firstLine="709"/>
        <w:rPr>
          <w:sz w:val="24"/>
          <w:szCs w:val="24"/>
        </w:rPr>
      </w:pPr>
      <w:r>
        <w:rPr>
          <w:sz w:val="24"/>
          <w:szCs w:val="24"/>
        </w:rPr>
        <w:t vyd:_id="vyd:000000000000mo">В отдельных случаях с учетом специфики работы Трудовым кодексом РФ, иными федеральными законами, указами Президента РФ, постановлениями Правительства РФ может предусматриваться необходимость предъявить при заключении трудового договора дополнительные документы.</w:t>
      </w:r>
    </w:p>
    <w:p w14:paraId="2586A561" w14:textId="77777777" w:rsidR="00353A56" w:rsidRDefault="00000000" vyd:_id="vyd:000000000000mk">
      <w:pPr>
        <w:pStyle w:val="3"/>
        <w:spacing w:before="0" w:after="0" w:line="240" w:lineRule="auto"/>
        <w:ind w:firstLine="709"/>
        <w:rPr>
          <w:sz w:val="24"/>
          <w:szCs w:val="24"/>
        </w:rPr>
      </w:pPr>
      <w:bookmarkStart w:id="3" w:name="_ref_1-752931c91a344e" vyd:_id="vyd:000000000000mm"/>
      <w:bookmarkEnd w:id="3"/>
      <w:r>
        <w:rPr>
          <w:sz w:val="24"/>
          <w:szCs w:val="24"/>
        </w:rPr>
        <w:t vyd:_id="vyd:000000000000ml">Если иное не установлено федеральными законами или международными договорами РФ, при заключении трудового договора поступающие на работу иностранные граждане или лица без гражданства наряду с документами, указанными в п. 1.1.1 Правил, предъявляют работодателю:</w:t>
      </w:r>
    </w:p>
    <w:p w14:paraId="39833A01" w14:textId="77777777" w:rsidR="00353A56" w:rsidRDefault="00000000" vyd:_id="vyd:000000000000mi">
      <w:pPr>
        <w:spacing w:before="0" w:after="0" w:line="240" w:lineRule="auto"/>
        <w:ind w:firstLine="709"/>
        <w:rPr>
          <w:sz w:val="24"/>
          <w:szCs w:val="24"/>
        </w:rPr>
      </w:pPr>
      <w:r>
        <w:rPr>
          <w:sz w:val="24"/>
          <w:szCs w:val="24"/>
        </w:rPr>
        <w:t vyd:_id="vyd:000000000000mj">- временно пребывающие в РФ иностранные граждане или лица без гражданства (за исключением высококвалифицированных специалистов) - патент;</w:t>
      </w:r>
    </w:p>
    <w:p w14:paraId="7A5501F1" w14:textId="77777777" w:rsidR="00353A56" w:rsidRDefault="00000000" vyd:_id="vyd:000000000000mg">
      <w:pPr>
        <w:spacing w:before="0" w:after="0" w:line="240" w:lineRule="auto"/>
        <w:ind w:firstLine="709"/>
        <w:rPr>
          <w:sz w:val="24"/>
          <w:szCs w:val="24"/>
        </w:rPr>
      </w:pPr>
      <w:r>
        <w:rPr>
          <w:sz w:val="24"/>
          <w:szCs w:val="24"/>
        </w:rPr>
        <w:t vyd:_id="vyd:000000000000mh">- временно пребывающие в РФ высококвалифицированные специалисты - разрешение на работу, а также договор (полис) добровольного медицинского страхования (ДМС), действующий на территории РФ, за исключением случаев, когда работодатель заключает с медицинской организацией договор о предоставлении платных медицинских услуг такому работнику (договор (полис) ДМС либо договор о предоставлении платных медицинских услуг должен обеспечивать оказание первичной медико-санитарной помощи и специализированной медицинской помощи в неотложной форме);</w:t>
      </w:r>
    </w:p>
    <w:p w14:paraId="2A3862A1" w14:textId="77777777" w:rsidR="00353A56" w:rsidRDefault="00000000" vyd:_id="vyd:000000000000me">
      <w:pPr>
        <w:spacing w:before="0" w:after="0" w:line="240" w:lineRule="auto"/>
        <w:ind w:firstLine="709"/>
        <w:rPr>
          <w:sz w:val="24"/>
          <w:szCs w:val="24"/>
        </w:rPr>
      </w:pPr>
      <w:r>
        <w:rPr>
          <w:sz w:val="24"/>
          <w:szCs w:val="24"/>
        </w:rPr>
        <w:t vyd:_id="vyd:000000000000mf">- временно проживающие в РФ иностранные граждане или лица без гражданства - разрешение на временное проживание или разрешение на временное проживание в целях получения образования;</w:t>
      </w:r>
    </w:p>
    <w:p w14:paraId="502C7981" w14:textId="77777777" w:rsidR="00353A56" w:rsidRDefault="00000000" vyd:_id="vyd:000000000000mc">
      <w:pPr>
        <w:spacing w:before="0" w:after="0" w:line="240" w:lineRule="auto"/>
        <w:ind w:firstLine="709"/>
        <w:rPr>
          <w:sz w:val="24"/>
          <w:szCs w:val="24"/>
        </w:rPr>
      </w:pPr>
      <w:r>
        <w:rPr>
          <w:sz w:val="24"/>
          <w:szCs w:val="24"/>
        </w:rPr>
        <w:t vyd:_id="vyd:000000000000md">- постоянно проживающие в РФ иностранные граждане или лица без гражданства - вид на жительство.</w:t>
      </w:r>
    </w:p>
    <w:p w14:paraId="553E1A7C" w14:textId="77777777" w:rsidR="00353A56" w:rsidRDefault="00000000" vyd:_id="vyd:000000000000ma">
      <w:pPr>
        <w:spacing w:before="0" w:after="0" w:line="240" w:lineRule="auto"/>
        <w:ind w:firstLine="709"/>
        <w:rPr>
          <w:sz w:val="24"/>
          <w:szCs w:val="24"/>
        </w:rPr>
      </w:pPr>
      <w:r>
        <w:rPr>
          <w:sz w:val="24"/>
          <w:szCs w:val="24"/>
        </w:rPr>
        <w:t vyd:_id="vyd:000000000000mb">Разрешение на работу может быть предъявлено после заключения трудового договора, если он необходим для получения разрешения. В этом случае трудовой договор вступает в силу не ранее дня получения разрешения на работу, а сведения о нем вносятся в трудовой договор в порядке, установленном Трудовым кодексом РФ.</w:t>
      </w:r>
    </w:p>
    <w:p w14:paraId="4A8AF1F8" w14:textId="77777777" w:rsidR="00353A56" w:rsidRDefault="00000000" vyd:_id="vyd:000000000000m6">
      <w:pPr>
        <w:spacing w:before="0" w:after="0" w:line="240" w:lineRule="auto"/>
        <w:ind w:firstLine="709"/>
        <w:rPr>
          <w:sz w:val="24"/>
          <w:szCs w:val="24"/>
        </w:rPr>
      </w:pPr>
      <w:r>
        <w:rPr>
          <w:sz w:val="24"/>
          <w:szCs w:val="24"/>
        </w:rPr>
        <w:t vyd:_id="vyd:000000000000m9" xml:space="preserve">При заключении трудового договора поступающий на работу </w:t>
      </w:r>
      <w:commentRangeStart vyd:_id="vyd:000000000000sf" w:id="0"/>
      <w:r>
        <w:rPr>
          <w:sz w:val="24"/>
          <w:szCs w:val="24"/>
        </w:rPr>
        <w:t vyd:_id="vyd:000000000000m8" xml:space="preserve">иностранный гражданин </w:t>
      </w:r>
      <w:commentRangeEnd w:id="0"/>
      <w:r>
        <w:commentReference w:id="0"/>
      </w:r>
      <w:r>
        <w:rPr>
          <w:sz w:val="24"/>
          <w:szCs w:val="24"/>
        </w:rPr>
        <w:t vyd:_id="vyd:000000000000m7">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РФ, указами Президента РФ, постановлениями Правительства РФ.</w:t>
      </w:r>
    </w:p>
    <w:p w14:paraId="53FA052D" w14:textId="77777777" w:rsidR="00353A56" w:rsidRDefault="00000000" vyd:_id="vyd:000000000000m3">
      <w:pPr>
        <w:pStyle w:val="3"/>
        <w:spacing w:before="0" w:after="0" w:line="240" w:lineRule="auto"/>
        <w:ind w:firstLine="709"/>
        <w:rPr>
          <w:sz w:val="24"/>
          <w:szCs w:val="24"/>
        </w:rPr>
      </w:pPr>
      <w:bookmarkStart w:id="5" w:name="_ref_1-3e3b715c46c24c" vyd:_id="vyd:000000000000m5"/>
      <w:bookmarkEnd w:id="5"/>
      <w:r>
        <w:rPr>
          <w:sz w:val="24"/>
          <w:szCs w:val="24"/>
        </w:rPr>
        <w:t vyd:_id="vyd:000000000000m4">При приеме на работу по совместительству работник не предъявляет трудовую книжку в случае, если по основному месту работы его работодатель ведет трудовую книжку на данного работника или если в соответствии с Трудовым кодексом РФ, иным федеральным законом трудовая книжка не оформлялась. При приеме на работу по совместительству, требующую специальных знаний, работодатель имеет право потребовать, чтобы работник предъявил документ об образовании и (или) о квалификации либо его надлежащим образом заверенную копию, а при приеме на работу с вредными и (или) опасными условиями труда - справку о характере и условиях труда по основному месту работы.</w:t>
      </w:r>
    </w:p>
    <w:p w14:paraId="39A56644" w14:textId="77777777" w:rsidR="00353A56" w:rsidRDefault="00000000" vyd:_id="vyd:000000000000m0">
      <w:pPr>
        <w:pStyle w:val="2"/>
        <w:spacing w:before="0" w:after="0" w:line="240" w:lineRule="auto"/>
        <w:ind w:firstLine="709"/>
        <w:rPr>
          <w:sz w:val="24"/>
          <w:szCs w:val="24"/>
        </w:rPr>
      </w:pPr>
      <w:bookmarkStart w:id="6" w:name="_ref_1-61cc64ac1f7b45" vyd:_id="vyd:000000000000m2"/>
      <w:bookmarkEnd w:id="6"/>
      <w:r>
        <w:rPr>
          <w:sz w:val="24"/>
          <w:szCs w:val="24"/>
        </w:rPr>
        <w:t vyd:_id="vyd:000000000000m1">Особенности приема отдельных категорий работников.</w:t>
      </w:r>
    </w:p>
    <w:p w14:paraId="19510D28" w14:textId="77777777" w:rsidR="00353A56" w:rsidRDefault="00000000" vyd:_id="vyd:000000000000lw">
      <w:pPr>
        <w:pStyle w:val="3"/>
        <w:spacing w:before="0" w:after="0" w:line="240" w:lineRule="auto"/>
        <w:ind w:firstLine="709"/>
        <w:rPr>
          <w:sz w:val="24"/>
          <w:szCs w:val="24"/>
        </w:rPr>
      </w:pPr>
      <w:bookmarkStart w:id="7" w:name="_ref_1-3e6c51b7952440" vyd:_id="vyd:000000000000lz"/>
      <w:bookmarkEnd w:id="7"/>
      <w:commentRangeStart vyd:_id="vyd:000000000000se" w:id="1"/>
      <w:r>
        <w:rPr>
          <w:sz w:val="24"/>
          <w:szCs w:val="24"/>
        </w:rPr>
        <w:t vyd:_id="vyd:000000000000ly" xml:space="preserve">Лица в возрасте до 18 лет </w:t>
      </w:r>
      <w:commentRangeEnd w:id="1"/>
      <w:r>
        <w:commentReference w:id="1"/>
      </w:r>
      <w:r>
        <w:rPr>
          <w:sz w:val="24"/>
          <w:szCs w:val="24"/>
        </w:rPr>
        <w:t vyd:_id="vyd:000000000000lx">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 Данные медицинские осмотры осуществляются за счет средств работодателя.</w:t>
      </w:r>
    </w:p>
    <w:p w14:paraId="228591A2" w14:textId="77777777" w:rsidR="00353A56" w:rsidRDefault="00000000" vyd:_id="vyd:000000000000lt">
      <w:pPr>
        <w:pStyle w:val="2"/>
        <w:spacing w:before="0" w:after="0" w:line="240" w:lineRule="auto"/>
        <w:ind w:firstLine="709"/>
        <w:rPr>
          <w:sz w:val="24"/>
          <w:szCs w:val="24"/>
        </w:rPr>
      </w:pPr>
      <w:bookmarkStart w:id="9" w:name="_ref_1-de7e7d72661f40" vyd:_id="vyd:000000000000lv"/>
      <w:bookmarkEnd w:id="9"/>
      <w:r>
        <w:rPr>
          <w:sz w:val="24"/>
          <w:szCs w:val="24"/>
        </w:rPr>
        <w:t vyd:_id="vyd:000000000000lu">Срок трудового договора.</w:t>
      </w:r>
    </w:p>
    <w:p w14:paraId="7930AF7E" w14:textId="77777777" w:rsidR="00353A56" w:rsidRDefault="00000000" vyd:_id="vyd:000000000000lq">
      <w:pPr>
        <w:pStyle w:val="3"/>
        <w:spacing w:before="0" w:after="0" w:line="240" w:lineRule="auto"/>
        <w:ind w:firstLine="709"/>
        <w:rPr>
          <w:sz w:val="24"/>
          <w:szCs w:val="24"/>
        </w:rPr>
      </w:pPr>
      <w:bookmarkStart w:id="10" w:name="_ref_1-b7ecc362b7fa47" vyd:_id="vyd:000000000000ls"/>
      <w:bookmarkEnd w:id="10"/>
      <w:r>
        <w:rPr>
          <w:sz w:val="24"/>
          <w:szCs w:val="24"/>
        </w:rPr>
        <w:t vyd:_id="vyd:000000000000lr">Трудовые договоры могут быть заключены:</w:t>
      </w:r>
    </w:p>
    <w:p w14:paraId="5BC96517" w14:textId="77777777" w:rsidR="00353A56" w:rsidRDefault="00000000" vyd:_id="vyd:000000000000lo">
      <w:pPr>
        <w:spacing w:before="0" w:after="0" w:line="240" w:lineRule="auto"/>
        <w:ind w:firstLine="709"/>
        <w:rPr>
          <w:sz w:val="24"/>
          <w:szCs w:val="24"/>
        </w:rPr>
      </w:pPr>
      <w:r>
        <w:rPr>
          <w:sz w:val="24"/>
          <w:szCs w:val="24"/>
        </w:rPr>
        <w:t vyd:_id="vyd:000000000000lp">1) на неопределенный срок;</w:t>
      </w:r>
    </w:p>
    <w:p w14:paraId="583807FC" w14:textId="77777777" w:rsidR="00353A56" w:rsidRDefault="00000000" vyd:_id="vyd:000000000000lm">
      <w:pPr>
        <w:spacing w:before="0" w:after="0" w:line="240" w:lineRule="auto"/>
        <w:ind w:firstLine="709"/>
        <w:rPr>
          <w:sz w:val="24"/>
          <w:szCs w:val="24"/>
        </w:rPr>
      </w:pPr>
      <w:r>
        <w:rPr>
          <w:sz w:val="24"/>
          <w:szCs w:val="24"/>
        </w:rPr>
        <w:t vyd:_id="vyd:000000000000ln">2) определенный срок не более пяти лет (срочный трудовой договор), если другой срок не установлен Трудовым кодексом РФ и иными федеральными законами.</w:t>
      </w:r>
    </w:p>
    <w:p w14:paraId="78972636" w14:textId="77777777" w:rsidR="00353A56" w:rsidRDefault="00000000" vyd:_id="vyd:000000000000lj">
      <w:pPr>
        <w:pStyle w:val="3"/>
        <w:spacing w:before="0" w:after="0" w:line="240" w:lineRule="auto"/>
        <w:ind w:firstLine="709"/>
        <w:rPr>
          <w:sz w:val="24"/>
          <w:szCs w:val="24"/>
        </w:rPr>
      </w:pPr>
      <w:bookmarkStart w:id="11" w:name="_ref_1-c9a195fda46648" vyd:_id="vyd:000000000000ll"/>
      <w:bookmarkEnd w:id="11"/>
      <w:r>
        <w:rPr>
          <w:sz w:val="24"/>
          <w:szCs w:val="24"/>
        </w:rPr>
        <w:t vyd:_id="vyd:000000000000lk">По соглашению сторон срочный трудовой договор может быть заключен со следующими лицами:</w:t>
      </w:r>
    </w:p>
    <w:p w14:paraId="59A1D363" w14:textId="77777777" w:rsidR="00353A56" w:rsidRDefault="00000000" vyd:_id="vyd:000000000000lh">
      <w:pPr>
        <w:pStyle w:val="af4"/>
        <w:numPr>
          <w:ilvl w:val="0"/>
          <w:numId w:val="8"/>
        </w:numPr>
        <w:spacing w:before="0" w:after="0" w:line="240" w:lineRule="auto"/>
        <w:ind w:start="0" w:firstLine="709"/>
        <w:jc w:val="both"/>
        <w:rPr>
          <w:sz w:val="24"/>
          <w:szCs w:val="24"/>
        </w:rPr>
      </w:pPr>
      <w:r>
        <w:rPr>
          <w:sz w:val="24"/>
          <w:szCs w:val="24"/>
        </w:rPr>
        <w:t vyd:_id="vyd:000000000000li">поступающими на работу по совместительству;</w:t>
      </w:r>
    </w:p>
    <w:p w14:paraId="30375ADA" w14:textId="77777777" w:rsidR="00353A56" w:rsidRDefault="00000000" vyd:_id="vyd:000000000000lf">
      <w:pPr>
        <w:pStyle w:val="af4"/>
        <w:numPr>
          <w:ilvl w:val="0"/>
          <w:numId w:val="8"/>
        </w:numPr>
        <w:spacing w:before="0" w:after="0" w:line="240" w:lineRule="auto"/>
        <w:ind w:start="0" w:firstLine="709"/>
        <w:jc w:val="both"/>
        <w:rPr>
          <w:sz w:val="24"/>
          <w:szCs w:val="24"/>
        </w:rPr>
      </w:pPr>
      <w:r>
        <w:rPr>
          <w:sz w:val="24"/>
          <w:szCs w:val="24"/>
        </w:rPr>
        <w:t vyd:_id="vyd:000000000000lg">поступающими на работу пенсионерами по возрасту;</w:t>
      </w:r>
    </w:p>
    <w:p w14:paraId="56A52786" w14:textId="77777777" w:rsidR="00353A56" w:rsidRDefault="00000000" vyd:_id="vyd:000000000000ld">
      <w:pPr>
        <w:pStyle w:val="af4"/>
        <w:numPr>
          <w:ilvl w:val="0"/>
          <w:numId w:val="8"/>
        </w:numPr>
        <w:spacing w:before="0" w:after="0" w:line="240" w:lineRule="auto"/>
        <w:ind w:start="0" w:firstLine="709"/>
        <w:jc w:val="both"/>
        <w:rPr>
          <w:sz w:val="24"/>
          <w:szCs w:val="24"/>
        </w:rPr>
      </w:pPr>
      <w:r>
        <w:rPr>
          <w:sz w:val="24"/>
          <w:szCs w:val="24"/>
        </w:rPr>
        <w:t vyd:_id="vyd:000000000000le">иными лицами в случаях, предусмотренных законом.</w:t>
      </w:r>
    </w:p>
    <w:p w14:paraId="18EA20B7" w14:textId="77777777" w:rsidR="00353A56" w:rsidRDefault="00000000" vyd:_id="vyd:000000000000la">
      <w:pPr>
        <w:pStyle w:val="2"/>
        <w:spacing w:before="0" w:after="0" w:line="240" w:lineRule="auto"/>
        <w:ind w:firstLine="709"/>
        <w:rPr>
          <w:sz w:val="24"/>
          <w:szCs w:val="24"/>
        </w:rPr>
      </w:pPr>
      <w:bookmarkStart w:id="12" w:name="_ref_1-9a97ed66750745" vyd:_id="vyd:000000000000lc"/>
      <w:bookmarkEnd w:id="12"/>
      <w:r>
        <w:rPr>
          <w:sz w:val="24"/>
          <w:szCs w:val="24"/>
        </w:rPr>
        <w:t vyd:_id="vyd:000000000000lb">Условие об испытании.</w:t>
      </w:r>
    </w:p>
    <w:p w14:paraId="68F5C892" w14:textId="77777777" w:rsidR="00353A56" w:rsidRDefault="00000000" vyd:_id="vyd:000000000000l7">
      <w:pPr>
        <w:pStyle w:val="3"/>
        <w:spacing w:before="0" w:after="0" w:line="240" w:lineRule="auto"/>
        <w:ind w:firstLine="709"/>
        <w:rPr>
          <w:sz w:val="24"/>
          <w:szCs w:val="24"/>
        </w:rPr>
      </w:pPr>
      <w:bookmarkStart w:id="13" w:name="_ref_1-3a862b1de5ab40" vyd:_id="vyd:000000000000l9"/>
      <w:bookmarkEnd w:id="13"/>
      <w:r>
        <w:rPr>
          <w:sz w:val="24"/>
          <w:szCs w:val="24"/>
        </w:rPr>
        <w:t vyd:_id="vyd:000000000000l8">Трудовой договор может предусматривать условие об испытании работника.</w:t>
      </w:r>
    </w:p>
    <w:p w14:paraId="381C7CCE" w14:textId="77777777" w:rsidR="00353A56" w:rsidRDefault="00000000" vyd:_id="vyd:000000000000l5">
      <w:pPr>
        <w:spacing w:before="0" w:after="0" w:line="240" w:lineRule="auto"/>
        <w:ind w:firstLine="709"/>
        <w:rPr>
          <w:sz w:val="24"/>
          <w:szCs w:val="24"/>
        </w:rPr>
      </w:pPr>
      <w:r>
        <w:rPr>
          <w:sz w:val="24"/>
          <w:szCs w:val="24"/>
        </w:rPr>
        <w:t vyd:_id="vyd:000000000000l6">Испытание при приеме на работу не устанавливается для следующих категорий работников:</w:t>
      </w:r>
    </w:p>
    <w:p w14:paraId="37ECB6AA" w14:textId="77777777" w:rsidR="00353A56" w:rsidRDefault="00000000" vyd:_id="vyd:000000000000l3">
      <w:pPr>
        <w:spacing w:before="0" w:after="0" w:line="240" w:lineRule="auto"/>
        <w:ind w:firstLine="709"/>
        <w:rPr>
          <w:sz w:val="24"/>
          <w:szCs w:val="24"/>
        </w:rPr>
      </w:pPr>
      <w:r>
        <w:rPr>
          <w:sz w:val="24"/>
          <w:szCs w:val="24"/>
        </w:rPr>
        <w:t vyd:_id="vyd:000000000000l4">- беременных женщин и женщин, имеющих детей в возрасте до полутора лет;</w:t>
      </w:r>
    </w:p>
    <w:p w14:paraId="0F286AB5" w14:textId="77777777" w:rsidR="00353A56" w:rsidRDefault="00000000" vyd:_id="vyd:000000000000l1">
      <w:pPr>
        <w:spacing w:before="0" w:after="0" w:line="240" w:lineRule="auto"/>
        <w:ind w:firstLine="709"/>
        <w:rPr>
          <w:sz w:val="24"/>
          <w:szCs w:val="24"/>
        </w:rPr>
      </w:pPr>
      <w:r>
        <w:rPr>
          <w:sz w:val="24"/>
          <w:szCs w:val="24"/>
        </w:rPr>
        <w:t vyd:_id="vyd:000000000000l2">- лиц, не достигших возраста восемнадцати лет;</w:t>
      </w:r>
    </w:p>
    <w:p w14:paraId="1C925828" w14:textId="77777777" w:rsidR="00353A56" w:rsidRDefault="00000000" vyd:_id="vyd:000000000000kz">
      <w:pPr>
        <w:spacing w:before="0" w:after="0" w:line="240" w:lineRule="auto"/>
        <w:ind w:firstLine="709"/>
        <w:rPr>
          <w:sz w:val="24"/>
          <w:szCs w:val="24"/>
        </w:rPr>
      </w:pPr>
      <w:r>
        <w:rPr>
          <w:sz w:val="24"/>
          <w:szCs w:val="24"/>
        </w:rPr>
        <w:t vyd:_id="vyd:000000000000l0">-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когда получено профессиональное образование соответствующего уровня;</w:t>
      </w:r>
    </w:p>
    <w:p w14:paraId="354CA510" w14:textId="77777777" w:rsidR="00353A56" w:rsidRDefault="00000000" vyd:_id="vyd:000000000000kx">
      <w:pPr>
        <w:spacing w:before="0" w:after="0" w:line="240" w:lineRule="auto"/>
        <w:ind w:firstLine="709"/>
        <w:rPr>
          <w:sz w:val="24"/>
          <w:szCs w:val="24"/>
        </w:rPr>
      </w:pPr>
      <w:r>
        <w:rPr>
          <w:sz w:val="24"/>
          <w:szCs w:val="24"/>
        </w:rPr>
        <w:t vyd:_id="vyd:000000000000ky">- лиц, приглашенных на работу в порядке перевода от другого работодателя по согласованию между работодателями;</w:t>
      </w:r>
    </w:p>
    <w:p w14:paraId="586528EF" w14:textId="77777777" w:rsidR="00353A56" w:rsidRDefault="00000000" vyd:_id="vyd:000000000000kv">
      <w:pPr>
        <w:spacing w:before="0" w:after="0" w:line="240" w:lineRule="auto"/>
        <w:ind w:firstLine="709"/>
        <w:rPr>
          <w:sz w:val="24"/>
          <w:szCs w:val="24"/>
        </w:rPr>
      </w:pPr>
      <w:r>
        <w:rPr>
          <w:sz w:val="24"/>
          <w:szCs w:val="24"/>
        </w:rPr>
        <w:t vyd:_id="vyd:000000000000kw">- других лиц в случаях, предусмотренных Трудовым кодексом РФ, иными федеральными законами, коллективным договором.</w:t>
      </w:r>
    </w:p>
    <w:p w14:paraId="3BE035A9" w14:textId="77777777" w:rsidR="00353A56" w:rsidRDefault="00000000" vyd:_id="vyd:000000000000ks">
      <w:pPr>
        <w:pStyle w:val="3"/>
        <w:spacing w:before="0" w:after="0" w:line="240" w:lineRule="auto"/>
        <w:ind w:firstLine="709"/>
        <w:rPr>
          <w:sz w:val="24"/>
          <w:szCs w:val="24"/>
        </w:rPr>
      </w:pPr>
      <w:bookmarkStart w:id="14" w:name="_ref_1-8ba5cf6d9f6040" vyd:_id="vyd:000000000000ku"/>
      <w:bookmarkEnd w:id="14"/>
      <w:r>
        <w:rPr>
          <w:sz w:val="24"/>
          <w:szCs w:val="24"/>
        </w:rPr>
        <w:t vyd:_id="vyd:000000000000kt">Срок испытания не может превышать трех месяцев.</w:t>
      </w:r>
    </w:p>
    <w:p w14:paraId="23777042" w14:textId="77777777" w:rsidR="00353A56" w:rsidRDefault="00000000" vyd:_id="vyd:000000000000kq">
      <w:pPr>
        <w:spacing w:before="0" w:after="0" w:line="240" w:lineRule="auto"/>
        <w:ind w:firstLine="709"/>
        <w:rPr>
          <w:sz w:val="24"/>
          <w:szCs w:val="24"/>
        </w:rPr>
      </w:pPr>
      <w:r>
        <w:rPr>
          <w:sz w:val="24"/>
          <w:szCs w:val="24"/>
        </w:rPr>
        <w:t vyd:_id="vyd:000000000000kr">Если трудовой договор заключается на срок от двух до шести месяцев, испытание не может превышать двух недель.</w:t>
      </w:r>
    </w:p>
    <w:p w14:paraId="381A61FA" w14:textId="77777777" w:rsidR="00353A56" w:rsidRDefault="00000000" vyd:_id="vyd:000000000000ko">
      <w:pPr>
        <w:spacing w:before="0" w:after="0" w:line="240" w:lineRule="auto"/>
        <w:ind w:firstLine="709"/>
        <w:rPr>
          <w:sz w:val="24"/>
          <w:szCs w:val="24"/>
        </w:rPr>
      </w:pPr>
      <w:r>
        <w:rPr>
          <w:sz w:val="24"/>
          <w:szCs w:val="24"/>
        </w:rPr>
        <w:t vyd:_id="vyd:000000000000kp">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672D9107" w14:textId="77777777" w:rsidR="00353A56" w:rsidRDefault="00000000" vyd:_id="vyd:000000000000kl">
      <w:pPr>
        <w:pStyle w:val="3"/>
        <w:spacing w:before="0" w:after="0" w:line="240" w:lineRule="auto"/>
        <w:ind w:firstLine="709"/>
        <w:rPr>
          <w:sz w:val="24"/>
          <w:szCs w:val="24"/>
        </w:rPr>
      </w:pPr>
      <w:bookmarkStart w:id="15" w:name="_ref_1-4c622f0363d04b" vyd:_id="vyd:000000000000kn"/>
      <w:bookmarkEnd w:id="15"/>
      <w:r>
        <w:rPr>
          <w:sz w:val="24"/>
          <w:szCs w:val="24"/>
        </w:rPr>
        <w:t vyd:_id="vyd:000000000000km">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5A21B83F" w14:textId="77777777" w:rsidR="00353A56" w:rsidRDefault="00000000" vyd:_id="vyd:000000000000kj">
      <w:pPr>
        <w:spacing w:before="0" w:after="0" w:line="240" w:lineRule="auto"/>
        <w:ind w:firstLine="709"/>
        <w:rPr>
          <w:sz w:val="24"/>
          <w:szCs w:val="24"/>
        </w:rPr>
      </w:pPr>
      <w:r>
        <w:rPr>
          <w:sz w:val="24"/>
          <w:szCs w:val="24"/>
        </w:rPr>
        <w:t vyd:_id="vyd:000000000000kk">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5AA628A5" w14:textId="77777777" w:rsidR="00353A56" w:rsidRDefault="00000000" vyd:_id="vyd:000000000000kg">
      <w:pPr>
        <w:pStyle w:val="2"/>
        <w:spacing w:before="0" w:after="0" w:line="240" w:lineRule="auto"/>
        <w:ind w:firstLine="709"/>
        <w:rPr>
          <w:sz w:val="24"/>
          <w:szCs w:val="24"/>
        </w:rPr>
      </w:pPr>
      <w:bookmarkStart w:id="16" w:name="_ref_1-5a197abf3ec049" vyd:_id="vyd:000000000000ki"/>
      <w:bookmarkEnd w:id="16"/>
      <w:r>
        <w:rPr>
          <w:sz w:val="24"/>
          <w:szCs w:val="24"/>
        </w:rPr>
        <w:t vyd:_id="vyd:000000000000kh">Оформление приема на работу.</w:t>
      </w:r>
    </w:p>
    <w:p w14:paraId="33722107" w14:textId="77777777" w:rsidR="00353A56" w:rsidRDefault="00000000" vyd:_id="vyd:000000000000kd">
      <w:pPr>
        <w:pStyle w:val="3"/>
        <w:spacing w:before="0" w:after="0" w:line="240" w:lineRule="auto"/>
        <w:ind w:firstLine="709"/>
        <w:rPr>
          <w:sz w:val="24"/>
          <w:szCs w:val="24"/>
        </w:rPr>
      </w:pPr>
      <w:bookmarkStart w:id="17" w:name="_ref_1-b2b3d9fecd6f42" vyd:_id="vyd:000000000000kf"/>
      <w:bookmarkEnd w:id="17"/>
      <w:r>
        <w:rPr>
          <w:sz w:val="24"/>
          <w:szCs w:val="24"/>
        </w:rPr>
        <w:t vyd:_id="vyd:000000000000ke">В случае если лицу, поступающему на работу впервые, не был открыт индивидуальный лицевой счет, работодатель представляет в соответствующий территориальный орган Фонда пенсионного и социального страхования РФ сведения, необходимые для регистрации указанного лица в системе индивидуального (персонифицированного) учета.</w:t>
      </w:r>
    </w:p>
    <w:p w14:paraId="3C69D047" w14:textId="77777777" w:rsidR="00353A56" w:rsidRDefault="00000000" vyd:_id="vyd:000000000000kb">
      <w:pPr>
        <w:spacing w:before="0" w:after="0" w:line="240" w:lineRule="auto"/>
        <w:ind w:firstLine="709"/>
        <w:rPr>
          <w:sz w:val="24"/>
          <w:szCs w:val="24"/>
        </w:rPr>
      </w:pPr>
      <w:r>
        <w:rPr>
          <w:sz w:val="24"/>
          <w:szCs w:val="24"/>
        </w:rPr>
        <w:t vyd:_id="vyd:000000000000kc">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когда в соответствии с Трудовым кодексом РФ, иным федеральным законом трудовая книжка на работника не ведется).</w:t>
      </w:r>
    </w:p>
    <w:p w14:paraId="4267F940" w14:textId="77777777" w:rsidR="00353A56" w:rsidRDefault="00000000" vyd:_id="vyd:000000000000k8">
      <w:pPr>
        <w:pStyle w:val="3"/>
        <w:spacing w:before="0" w:after="0" w:line="240" w:lineRule="auto"/>
        <w:ind w:firstLine="709"/>
        <w:rPr>
          <w:sz w:val="24"/>
          <w:szCs w:val="24"/>
        </w:rPr>
      </w:pPr>
      <w:bookmarkStart w:id="18" w:name="_ref_1-d014419372b845" vyd:_id="vyd:000000000000ka"/>
      <w:bookmarkEnd w:id="18"/>
      <w:r>
        <w:rPr>
          <w:sz w:val="24"/>
          <w:szCs w:val="24"/>
        </w:rPr>
        <w:t vyd:_id="vyd:000000000000k9">По желанию дистанционного работника сведения о его трудовой деятельности вносятся работодателем в трудовую книжку при условии ее предоставления работником, в том числе путем направления по почте заказным письмом с уведомлением (за исключением случаев, когда в соответствии с Трудовым кодексом РФ, иным федеральным законом трудовая книжка на работника не ведется).</w:t>
      </w:r>
    </w:p>
    <w:p w14:paraId="76A558CE" w14:textId="77777777" w:rsidR="00353A56" w:rsidRDefault="00000000" vyd:_id="vyd:000000000000k5">
      <w:pPr>
        <w:pStyle w:val="3"/>
        <w:spacing w:before="0" w:after="0" w:line="240" w:lineRule="auto"/>
        <w:ind w:firstLine="709"/>
        <w:rPr>
          <w:sz w:val="24"/>
          <w:szCs w:val="24"/>
        </w:rPr>
      </w:pPr>
      <w:bookmarkStart w:id="19" w:name="_ref_1-6ee72717bcd444" vyd:_id="vyd:000000000000k7"/>
      <w:bookmarkEnd w:id="19"/>
      <w:r>
        <w:rPr>
          <w:sz w:val="24"/>
          <w:szCs w:val="24"/>
        </w:rPr>
        <w:t vyd:_id="vyd:000000000000k6">С лицом, поступающим на работу, заключается трудовой договор. Он составляется в письменной форме и подписывается сторонами в двух экземплярах.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404CD89D" w14:textId="77777777" w:rsidR="00353A56" w:rsidRDefault="00000000" vyd:_id="vyd:000000000000k1">
      <w:pPr>
        <w:pStyle w:val="3"/>
        <w:spacing w:before="0" w:after="0" w:line="240" w:lineRule="auto"/>
        <w:ind w:firstLine="709"/>
        <w:rPr>
          <w:sz w:val="24"/>
          <w:szCs w:val="24"/>
        </w:rPr>
      </w:pPr>
      <w:bookmarkStart w:id="20" w:name="_ref_1-a7ffbc1d3ff747" vyd:_id="vyd:000000000000k4"/>
      <w:bookmarkEnd w:id="20"/>
      <w:r>
        <w:rPr>
          <w:sz w:val="24"/>
          <w:szCs w:val="24"/>
        </w:rPr>
        <w:t vyd:_id="vyd:000000000000k3"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с использованием усиленной квалифицированной электронной подписи работодателя и усиленной квалифицированной </w:t>
      </w:r>
      <w:r>
        <w:rPr>
          <w:sz w:val="24"/>
          <w:szCs w:val="24"/>
        </w:rPr>
        <w:t vyd:_id="vyd:000000000000k2">или неквалифицированной электронной подписи работника в соответствии с законодательством РФ об электронной подписи (ч. 1 ст. 312.3 Трудового кодекса РФ). По письменному заявлению дистанционного работника работодатель не позднее трех рабочих дней со дня получения такого заявления обязан направить ему оформленный надлежащим образом экземпляр трудового договора или дополнительного соглашения к нему на бумажном носителе.</w:t>
      </w:r>
    </w:p>
    <w:p w14:paraId="3B28756E" w14:textId="77777777" w:rsidR="00353A56" w:rsidRDefault="00000000" vyd:_id="vyd:000000000000jy">
      <w:pPr>
        <w:pStyle w:val="3"/>
        <w:spacing w:before="0" w:after="0" w:line="240" w:lineRule="auto"/>
        <w:ind w:firstLine="709"/>
        <w:rPr>
          <w:sz w:val="24"/>
          <w:szCs w:val="24"/>
        </w:rPr>
      </w:pPr>
      <w:bookmarkStart w:id="21" w:name="_ref_1-1e5b0c630c9645" vyd:_id="vyd:000000000000k0"/>
      <w:bookmarkEnd w:id="21"/>
      <w:r>
        <w:rPr>
          <w:sz w:val="24"/>
          <w:szCs w:val="24"/>
        </w:rPr>
        <w:t vyd:_id="vyd:000000000000jz">Если лицо впервые заключает трудовой договор и делает это путем обмена электронными документами, то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14:paraId="1A2DD30E" w14:textId="77777777" w:rsidR="00353A56" w:rsidRDefault="00000000" vyd:_id="vyd:000000000000jv">
      <w:pPr>
        <w:pStyle w:val="3"/>
        <w:spacing w:before="0" w:after="0" w:line="240" w:lineRule="auto"/>
        <w:ind w:firstLine="709"/>
        <w:rPr>
          <w:sz w:val="24"/>
          <w:szCs w:val="24"/>
        </w:rPr>
      </w:pPr>
      <w:bookmarkStart w:id="22" w:name="_ref_1-3ec7603462dc40" vyd:_id="vyd:000000000000jx"/>
      <w:bookmarkEnd w:id="22"/>
      <w:r>
        <w:rPr>
          <w:sz w:val="24"/>
          <w:szCs w:val="24"/>
        </w:rPr>
        <w:t vyd:_id="vyd:000000000000jw">При приеме на работу (до подписания трудового договора) работодатель обязан ознакомить работника под подпись с настоящими Правилами и иными локальными нормативными актами, непосредственно связанными с трудовой деятельностью работника. Ознакомление лица, поступающего на дистанционную работу, с этими документами может осуществляться путем обмена электронными документами.</w:t>
      </w:r>
    </w:p>
    <w:p w14:paraId="6B068E9C" w14:textId="77777777" w:rsidR="00353A56" w:rsidRDefault="00000000" vyd:_id="vyd:000000000000js">
      <w:pPr>
        <w:pStyle w:val="3"/>
        <w:spacing w:before="0" w:after="0" w:line="240" w:lineRule="auto"/>
        <w:ind w:firstLine="709"/>
        <w:rPr>
          <w:sz w:val="24"/>
          <w:szCs w:val="24"/>
        </w:rPr>
      </w:pPr>
      <w:bookmarkStart w:id="23" w:name="_ref_1-3987beb3e8f043" vyd:_id="vyd:000000000000ju"/>
      <w:bookmarkEnd w:id="23"/>
      <w:commentRangeStart vyd:_id="vyd:000000000000sd" w:id="2"/>
      <w:r>
        <w:rPr>
          <w:sz w:val="24"/>
          <w:szCs w:val="24"/>
        </w:rPr>
        <w:t vyd:_id="vyd:000000000000j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РФ предусмотрено их оформление на бумажном носителе и (или) ознакомление с ними работника в письменной форме, в том числе под подпись, дистанционный работник должен быть ознакомлен в письменной форме, в том числе под подпись, либо путем обмена электронными документами между работодателем и дистанционным работником.</w:t>
      </w:r>
      <w:commentRangeEnd w:id="2"/>
      <w:r>
        <w:commentReference w:id="2"/>
      </w:r>
    </w:p>
    <w:p w14:paraId="2AF1EB8B" w14:textId="77777777" w:rsidR="00353A56" w:rsidRDefault="00000000" vyd:_id="vyd:000000000000jq">
      <w:pPr>
        <w:pStyle w:val="3"/>
        <w:spacing w:before="0" w:after="0" w:line="240" w:lineRule="auto"/>
        <w:ind w:firstLine="709"/>
        <w:rPr>
          <w:sz w:val="24"/>
          <w:szCs w:val="24"/>
        </w:rPr>
      </w:pPr>
      <w:r>
        <w:rPr>
          <w:sz w:val="24"/>
          <w:szCs w:val="24"/>
        </w:rPr>
        <w:t vyd:_id="vyd:000000000000jr">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14:paraId="1DE5F68F" w14:textId="77777777" w:rsidR="00353A56" w:rsidRDefault="00000000" vyd:_id="vyd:000000000000jn">
      <w:pPr>
        <w:pStyle w:val="3"/>
        <w:spacing w:before="0" w:after="0" w:line="240" w:lineRule="auto"/>
        <w:ind w:firstLine="709"/>
        <w:rPr>
          <w:sz w:val="24"/>
          <w:szCs w:val="24"/>
        </w:rPr>
      </w:pPr>
      <w:bookmarkStart w:id="25" w:name="_ref_1-7003d995130e4b" vyd:_id="vyd:000000000000jp"/>
      <w:bookmarkEnd w:id="25"/>
      <w:r>
        <w:rPr>
          <w:sz w:val="24"/>
          <w:szCs w:val="24"/>
        </w:rPr>
        <w:t vyd:_id="vyd:000000000000jo">Прием на работу оформляется трудовым договором. На основании заключенного трудового договора Работодатель вправе издать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14:paraId="1A30953B" w14:textId="77777777" w:rsidR="00353A56" w:rsidRDefault="00353A56" vyd:_id="vyd:000000000000jm">
      <w:pPr>
        <w:spacing w:before="0" w:after="0"/>
        <w:ind w:firstLine="357"/>
      </w:pPr>
    </w:p>
    <w:p w14:paraId="54D9C4A2" w14:textId="77777777" w:rsidR="00353A56" w:rsidRDefault="00000000" vyd:_id="vyd:000000000000jj">
      <w:pPr>
        <w:pStyle w:val="1"/>
        <w:spacing w:before="0" w:after="0" w:line="240" w:lineRule="auto"/>
        <w:ind w:firstLine="357"/>
        <w:rPr>
          <w:szCs w:val="24"/>
        </w:rPr>
      </w:pPr>
      <w:bookmarkStart w:id="26" w:name="_ref_1-352686f9a33b4a" vyd:_id="vyd:000000000000jl"/>
      <w:bookmarkEnd w:id="26"/>
      <w:r>
        <w:rPr>
          <w:szCs w:val="24"/>
        </w:rPr>
        <w:t vyd:_id="vyd:000000000000jk">Основные права и обязанности работодателя</w:t>
      </w:r>
    </w:p>
    <w:p w14:paraId="415970A4" w14:textId="77777777" w:rsidR="00353A56" w:rsidRDefault="00353A56" vyd:_id="vyd:000000000000ji">
      <w:pPr>
        <w:spacing w:before="0" w:after="0"/>
      </w:pPr>
    </w:p>
    <w:p w14:paraId="1F430BBD" w14:textId="77777777" w:rsidR="00353A56" w:rsidRDefault="00000000" vyd:_id="vyd:000000000000jf">
      <w:pPr>
        <w:pStyle w:val="2"/>
        <w:spacing w:before="0" w:after="0" w:line="240" w:lineRule="auto"/>
        <w:ind w:firstLine="709"/>
        <w:rPr>
          <w:sz w:val="24"/>
          <w:szCs w:val="24"/>
        </w:rPr>
      </w:pPr>
      <w:bookmarkStart w:id="27" w:name="_ref_1-67a2e1a682cb4e" vyd:_id="vyd:000000000000jh"/>
      <w:bookmarkEnd w:id="27"/>
      <w:r>
        <w:rPr>
          <w:sz w:val="24"/>
          <w:szCs w:val="24"/>
        </w:rPr>
        <w:t vyd:_id="vyd:000000000000jg">Работодатель имеет право:</w:t>
      </w:r>
    </w:p>
    <w:p w14:paraId="6A260210" w14:textId="77777777" w:rsidR="00353A56" w:rsidRDefault="00000000" vyd:_id="vyd:000000000000jd">
      <w:pPr>
        <w:spacing w:before="0" w:after="0" w:line="240" w:lineRule="auto"/>
        <w:ind w:firstLine="709"/>
        <w:rPr>
          <w:sz w:val="24"/>
          <w:szCs w:val="24"/>
        </w:rPr>
      </w:pPr>
      <w:r>
        <w:rPr>
          <w:sz w:val="24"/>
          <w:szCs w:val="24"/>
        </w:rPr>
        <w:t vyd:_id="vyd:000000000000je">-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4F2A06B0" w14:textId="77777777" w:rsidR="00353A56" w:rsidRDefault="00000000" vyd:_id="vyd:000000000000jb">
      <w:pPr>
        <w:spacing w:before="0" w:after="0" w:line="240" w:lineRule="auto"/>
        <w:ind w:firstLine="709"/>
        <w:rPr>
          <w:sz w:val="24"/>
          <w:szCs w:val="24"/>
        </w:rPr>
      </w:pPr>
      <w:r>
        <w:rPr>
          <w:sz w:val="24"/>
          <w:szCs w:val="24"/>
        </w:rPr>
        <w:t vyd:_id="vyd:000000000000jc">- поощрять работников за добросовестный эффективный труд;</w:t>
      </w:r>
    </w:p>
    <w:p w14:paraId="1A4F76D7" w14:textId="77777777" w:rsidR="00353A56" w:rsidRDefault="00000000" vyd:_id="vyd:000000000000j9">
      <w:pPr>
        <w:spacing w:before="0" w:after="0" w:line="240" w:lineRule="auto"/>
        <w:ind w:firstLine="709"/>
        <w:rPr>
          <w:sz w:val="24"/>
          <w:szCs w:val="24"/>
        </w:rPr>
      </w:pPr>
      <w:r>
        <w:rPr>
          <w:sz w:val="24"/>
          <w:szCs w:val="24"/>
        </w:rPr>
        <w:t vyd:_id="vyd:000000000000ja">- требовать от работников исполнения ими трудовых обязанностей, соблюдения настоящих Правил, требований охраны труда;</w:t>
      </w:r>
    </w:p>
    <w:p w14:paraId="758ED4F8" w14:textId="77777777" w:rsidR="00353A56" w:rsidRDefault="00000000" vyd:_id="vyd:000000000000j7">
      <w:pPr>
        <w:spacing w:before="0" w:after="0" w:line="240" w:lineRule="auto"/>
        <w:ind w:firstLine="709"/>
        <w:rPr>
          <w:sz w:val="24"/>
          <w:szCs w:val="24"/>
        </w:rPr>
      </w:pPr>
      <w:r>
        <w:rPr>
          <w:sz w:val="24"/>
          <w:szCs w:val="24"/>
        </w:rPr>
        <w:t vyd:_id="vyd:000000000000j8">- требовать от работников бережного отношения к имуществу работодателя, имуществу третьих лиц, находящемуся у работодателя, если он несет ответственность за его сохранность, а также к имуществу других работников;</w:t>
      </w:r>
    </w:p>
    <w:p w14:paraId="038D1726" w14:textId="5B52BE7D" w:rsidR="00353A56" w:rsidRDefault="00000000" vyd:_id="vyd:000000000000j5">
      <w:pPr>
        <w:spacing w:before="0" w:after="0" w:line="240" w:lineRule="auto"/>
        <w:ind w:firstLine="709"/>
        <w:rPr>
          <w:sz w:val="24"/>
          <w:szCs w:val="24"/>
        </w:rPr>
      </w:pPr>
      <w:r>
        <w:rPr>
          <w:sz w:val="24"/>
          <w:szCs w:val="24"/>
        </w:rPr>
        <w:t vyd:_id="vyd:000000000000j6">-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14:paraId="56BDB364" w14:textId="77777777" w:rsidR="00353A56" w:rsidRDefault="00000000" vyd:_id="vyd:000000000000j3">
      <w:pPr>
        <w:spacing w:before="0" w:after="0" w:line="240" w:lineRule="auto"/>
        <w:ind w:firstLine="709"/>
        <w:rPr>
          <w:sz w:val="24"/>
          <w:szCs w:val="24"/>
        </w:rPr>
      </w:pPr>
      <w:r>
        <w:rPr>
          <w:sz w:val="24"/>
          <w:szCs w:val="24"/>
        </w:rPr>
        <w:t vyd:_id="vyd:000000000000j4">- принимать локальные нормативные акты;</w:t>
      </w:r>
    </w:p>
    <w:p w14:paraId="4697F212" w14:textId="77777777" w:rsidR="00353A56" w:rsidRDefault="00000000" vyd:_id="vyd:000000000000j1">
      <w:pPr>
        <w:spacing w:before="0" w:after="0" w:line="240" w:lineRule="auto"/>
        <w:ind w:firstLine="709"/>
        <w:rPr>
          <w:sz w:val="24"/>
          <w:szCs w:val="24"/>
        </w:rPr>
      </w:pPr>
      <w:r>
        <w:rPr>
          <w:sz w:val="24"/>
          <w:szCs w:val="24"/>
        </w:rPr>
        <w:t vyd:_id="vyd:000000000000j2">- создавать объединения работодателей в целях представительства и защиты своих интересов и вступать в них;</w:t>
      </w:r>
    </w:p>
    <w:p w14:paraId="4E2E8836" w14:textId="77777777" w:rsidR="00353A56" w:rsidRDefault="00000000" vyd:_id="vyd:000000000000iz">
      <w:pPr>
        <w:spacing w:before="0" w:after="0" w:line="240" w:lineRule="auto"/>
        <w:ind w:firstLine="709"/>
        <w:rPr>
          <w:sz w:val="24"/>
          <w:szCs w:val="24"/>
        </w:rPr>
      </w:pPr>
      <w:r>
        <w:rPr>
          <w:sz w:val="24"/>
          <w:szCs w:val="24"/>
        </w:rPr>
        <w:t vyd:_id="vyd:000000000000j0">- реализовывать права, предоставленные ему законодательством о специальной оценке условий труда;</w:t>
      </w:r>
    </w:p>
    <w:p w14:paraId="6A2C5A21" w14:textId="77777777" w:rsidR="00353A56" w:rsidRDefault="00000000" vyd:_id="vyd:000000000000ix">
      <w:pPr>
        <w:spacing w:before="0" w:after="0" w:line="240" w:lineRule="auto"/>
        <w:ind w:firstLine="709"/>
        <w:rPr>
          <w:sz w:val="24"/>
          <w:szCs w:val="24"/>
        </w:rPr>
      </w:pPr>
      <w:r>
        <w:rPr>
          <w:sz w:val="24"/>
          <w:szCs w:val="24"/>
        </w:rPr>
        <w:t vyd:_id="vyd:000000000000iy">-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428A8E03" w14:textId="77777777" w:rsidR="00353A56" w:rsidRDefault="00000000" vyd:_id="vyd:000000000000iu">
      <w:pPr>
        <w:pStyle w:val="2"/>
        <w:spacing w:before="0" w:after="0" w:line="240" w:lineRule="auto"/>
        <w:ind w:firstLine="709"/>
        <w:rPr>
          <w:sz w:val="24"/>
          <w:szCs w:val="24"/>
        </w:rPr>
      </w:pPr>
      <w:bookmarkStart w:id="28" w:name="_ref_1-b8582be78f0046" vyd:_id="vyd:000000000000iw"/>
      <w:bookmarkEnd w:id="28"/>
      <w:r>
        <w:rPr>
          <w:sz w:val="24"/>
          <w:szCs w:val="24"/>
        </w:rPr>
        <w:t vyd:_id="vyd:000000000000iv">Работодатель обязан:</w:t>
      </w:r>
    </w:p>
    <w:p w14:paraId="5876E3C0" w14:textId="77777777" w:rsidR="00353A56" w:rsidRDefault="00000000" vyd:_id="vyd:000000000000is">
      <w:pPr>
        <w:spacing w:before="0" w:after="0" w:line="240" w:lineRule="auto"/>
        <w:ind w:firstLine="709"/>
        <w:rPr>
          <w:sz w:val="24"/>
          <w:szCs w:val="24"/>
        </w:rPr>
      </w:pPr>
      <w:r>
        <w:rPr>
          <w:sz w:val="24"/>
          <w:szCs w:val="24"/>
        </w:rPr>
        <w:t vyd:_id="vyd:000000000000i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640C34B5" w14:textId="77777777" w:rsidR="00353A56" w:rsidRDefault="00000000" vyd:_id="vyd:000000000000iq">
      <w:pPr>
        <w:spacing w:before="0" w:after="0" w:line="240" w:lineRule="auto"/>
        <w:ind w:firstLine="709"/>
        <w:rPr>
          <w:sz w:val="24"/>
          <w:szCs w:val="24"/>
        </w:rPr>
      </w:pPr>
      <w:r>
        <w:rPr>
          <w:sz w:val="24"/>
          <w:szCs w:val="24"/>
        </w:rPr>
        <w:t vyd:_id="vyd:000000000000ir">- предоставлять работникам работу, обусловленную трудовым договором;</w:t>
      </w:r>
    </w:p>
    <w:p w14:paraId="434EFC8A" w14:textId="77777777" w:rsidR="00353A56" w:rsidRDefault="00000000" vyd:_id="vyd:000000000000io">
      <w:pPr>
        <w:spacing w:before="0" w:after="0" w:line="240" w:lineRule="auto"/>
        <w:ind w:firstLine="709"/>
        <w:rPr>
          <w:sz w:val="24"/>
          <w:szCs w:val="24"/>
        </w:rPr>
      </w:pPr>
      <w:r>
        <w:rPr>
          <w:sz w:val="24"/>
          <w:szCs w:val="24"/>
        </w:rPr>
        <w:t vyd:_id="vyd:000000000000ip">- обеспечивать безопасность труда и условия труда, соответствующие государственным нормативным требованиям охраны труда;</w:t>
      </w:r>
    </w:p>
    <w:p w14:paraId="483B0C7B" w14:textId="77777777" w:rsidR="00353A56" w:rsidRDefault="00000000" vyd:_id="vyd:000000000000im">
      <w:pPr>
        <w:spacing w:before="0" w:after="0" w:line="240" w:lineRule="auto"/>
        <w:ind w:firstLine="709"/>
        <w:rPr>
          <w:sz w:val="24"/>
          <w:szCs w:val="24"/>
        </w:rPr>
      </w:pPr>
      <w:r>
        <w:rPr>
          <w:sz w:val="24"/>
          <w:szCs w:val="24"/>
        </w:rPr>
        <w:t vyd:_id="vyd:000000000000in">- обеспечивать работников средствами, необходимыми для исполнения ими трудовых обязанностей;</w:t>
      </w:r>
    </w:p>
    <w:p w14:paraId="1C5A9610" w14:textId="77777777" w:rsidR="00353A56" w:rsidRDefault="00000000" vyd:_id="vyd:000000000000ik">
      <w:pPr>
        <w:spacing w:before="0" w:after="0" w:line="240" w:lineRule="auto"/>
        <w:ind w:firstLine="709"/>
        <w:rPr>
          <w:sz w:val="24"/>
          <w:szCs w:val="24"/>
        </w:rPr>
      </w:pPr>
      <w:r>
        <w:rPr>
          <w:sz w:val="24"/>
          <w:szCs w:val="24"/>
        </w:rPr>
        <w:t vyd:_id="vyd:000000000000il">- обеспечивать работникам равную оплату за труд равной ценности;</w:t>
      </w:r>
    </w:p>
    <w:p w14:paraId="5A3BB34F" w14:textId="77777777" w:rsidR="00353A56" w:rsidRDefault="00000000" vyd:_id="vyd:000000000000ii">
      <w:pPr>
        <w:spacing w:before="0" w:after="0" w:line="240" w:lineRule="auto"/>
        <w:ind w:firstLine="709"/>
        <w:rPr>
          <w:sz w:val="24"/>
          <w:szCs w:val="24"/>
        </w:rPr>
      </w:pPr>
      <w:r>
        <w:rPr>
          <w:sz w:val="24"/>
          <w:szCs w:val="24"/>
        </w:rPr>
        <w:t vyd:_id="vyd:000000000000ij">-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настоящими Правилами, трудовыми договорами;</w:t>
      </w:r>
    </w:p>
    <w:p w14:paraId="3F5AD330" w14:textId="77777777" w:rsidR="00353A56" w:rsidRDefault="00000000" vyd:_id="vyd:000000000000ig">
      <w:pPr>
        <w:spacing w:before="0" w:after="0" w:line="240" w:lineRule="auto"/>
        <w:ind w:firstLine="709"/>
        <w:rPr>
          <w:sz w:val="24"/>
          <w:szCs w:val="24"/>
        </w:rPr>
      </w:pPr>
      <w:r>
        <w:rPr>
          <w:sz w:val="24"/>
          <w:szCs w:val="24"/>
        </w:rPr>
        <w:t vyd:_id="vyd:000000000000ih">-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1A64AB16" w14:textId="77777777" w:rsidR="00353A56" w:rsidRDefault="00000000" vyd:_id="vyd:000000000000ie">
      <w:pPr>
        <w:spacing w:before="0" w:after="0" w:line="240" w:lineRule="auto"/>
        <w:ind w:firstLine="709"/>
        <w:rPr>
          <w:sz w:val="24"/>
          <w:szCs w:val="24"/>
        </w:rPr>
      </w:pPr>
      <w:r>
        <w:rPr>
          <w:sz w:val="24"/>
          <w:szCs w:val="24"/>
        </w:rPr>
        <w:t vyd:_id="vyd:000000000000if">- знакомить работников под подпись с принимаемыми локальными нормативными актами, непосредственно связанными с их трудовой деятельностью;</w:t>
      </w:r>
    </w:p>
    <w:p w14:paraId="23042BE2" w14:textId="77777777" w:rsidR="00353A56" w:rsidRDefault="00000000" vyd:_id="vyd:000000000000ic">
      <w:pPr>
        <w:spacing w:before="0" w:after="0" w:line="240" w:lineRule="auto"/>
        <w:ind w:firstLine="709"/>
        <w:rPr>
          <w:sz w:val="24"/>
          <w:szCs w:val="24"/>
        </w:rPr>
      </w:pPr>
      <w:r>
        <w:rPr>
          <w:sz w:val="24"/>
          <w:szCs w:val="24"/>
        </w:rPr>
        <w:t vyd:_id="vyd:000000000000id">- своевременно выполнять предписания уполномоченных федеральных органов исполнительной власти,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72143C1D" w14:textId="77777777" w:rsidR="00353A56" w:rsidRDefault="00000000" vyd:_id="vyd:000000000000ia">
      <w:pPr>
        <w:spacing w:before="0" w:after="0" w:line="240" w:lineRule="auto"/>
        <w:ind w:firstLine="709"/>
        <w:rPr>
          <w:sz w:val="24"/>
          <w:szCs w:val="24"/>
        </w:rPr>
      </w:pPr>
      <w:r>
        <w:rPr>
          <w:sz w:val="24"/>
          <w:szCs w:val="24"/>
        </w:rPr>
        <w:t vyd:_id="vyd:000000000000ib">- обеспечивать бытовые нужды работников, связанные с исполнением ими трудовых обязанностей;</w:t>
      </w:r>
    </w:p>
    <w:p w14:paraId="0D531B86" w14:textId="77777777" w:rsidR="00353A56" w:rsidRDefault="00000000" vyd:_id="vyd:000000000000i8">
      <w:pPr>
        <w:spacing w:before="0" w:after="0" w:line="240" w:lineRule="auto"/>
        <w:ind w:firstLine="709"/>
        <w:rPr>
          <w:sz w:val="24"/>
          <w:szCs w:val="24"/>
        </w:rPr>
      </w:pPr>
      <w:r>
        <w:rPr>
          <w:sz w:val="24"/>
          <w:szCs w:val="24"/>
        </w:rPr>
        <w:t vyd:_id="vyd:000000000000i9">- осуществлять обязательное социальное страхование работников в порядке, установленном федеральными законами;</w:t>
      </w:r>
    </w:p>
    <w:p w14:paraId="4853A83D" w14:textId="77777777" w:rsidR="00353A56" w:rsidRDefault="00000000" vyd:_id="vyd:000000000000i6">
      <w:pPr>
        <w:spacing w:before="0" w:after="0" w:line="240" w:lineRule="auto"/>
        <w:ind w:firstLine="709"/>
        <w:rPr>
          <w:sz w:val="24"/>
          <w:szCs w:val="24"/>
        </w:rPr>
      </w:pPr>
      <w:r>
        <w:rPr>
          <w:sz w:val="24"/>
          <w:szCs w:val="24"/>
        </w:rPr>
        <w:t vyd:_id="vyd:000000000000i7">-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14:paraId="4C6A0DB7" w14:textId="77777777" w:rsidR="00353A56" w:rsidRDefault="00000000" vyd:_id="vyd:000000000000i4">
      <w:pPr>
        <w:spacing w:before="0" w:after="0" w:line="240" w:lineRule="auto"/>
        <w:ind w:firstLine="709"/>
        <w:rPr>
          <w:sz w:val="24"/>
          <w:szCs w:val="24"/>
        </w:rPr>
      </w:pPr>
      <w:r>
        <w:rPr>
          <w:sz w:val="24"/>
          <w:szCs w:val="24"/>
        </w:rPr>
        <w:t vyd:_id="vyd:000000000000i5">-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1B9D125B" w14:textId="77777777" w:rsidR="00353A56" w:rsidRDefault="00353A56" vyd:_id="vyd:000000000000i3">
      <w:pPr>
        <w:spacing w:before="0" w:after="0" w:line="240" w:lineRule="auto"/>
        <w:ind w:firstLine="357"/>
        <w:jc w:val="center"/>
        <w:rPr>
          <w:sz w:val="24"/>
          <w:szCs w:val="24"/>
        </w:rPr>
      </w:pPr>
    </w:p>
    <w:p w14:paraId="73D5DD9C" w14:textId="77777777" w:rsidR="00353A56" w:rsidRDefault="00000000" vyd:_id="vyd:000000000000i0">
      <w:pPr>
        <w:pStyle w:val="1"/>
        <w:spacing w:before="0" w:after="0" w:line="240" w:lineRule="auto"/>
        <w:ind w:firstLine="357"/>
        <w:rPr>
          <w:szCs w:val="24"/>
        </w:rPr>
      </w:pPr>
      <w:bookmarkStart w:id="29" w:name="_ref_1-d5cdfbd08bc946" vyd:_id="vyd:000000000000i2"/>
      <w:bookmarkEnd w:id="29"/>
      <w:commentRangeStart vyd:_id="vyd:000000000000sc" w:id="3"/>
      <w:r>
        <w:rPr>
          <w:szCs w:val="24"/>
        </w:rPr>
        <w:t vyd:_id="vyd:000000000000i1">Основные права и обязанности работников</w:t>
      </w:r>
      <w:commentRangeEnd w:id="3"/>
      <w:r>
        <w:commentReference w:id="3"/>
      </w:r>
    </w:p>
    <w:p w14:paraId="1603DBC8" w14:textId="77777777" w:rsidR="00353A56" w:rsidRDefault="00353A56" vyd:_id="vyd:000000000000hz">
      <w:pPr>
        <w:spacing w:before="0" w:after="0"/>
      </w:pPr>
    </w:p>
    <w:p w14:paraId="2D134E51" w14:textId="77777777" w:rsidR="00353A56" w:rsidRDefault="00000000" vyd:_id="vyd:000000000000hw">
      <w:pPr>
        <w:pStyle w:val="2"/>
        <w:spacing w:before="0" w:after="0" w:line="240" w:lineRule="auto"/>
        <w:ind w:firstLine="709"/>
        <w:rPr>
          <w:sz w:val="24"/>
          <w:szCs w:val="24"/>
        </w:rPr>
      </w:pPr>
      <w:bookmarkStart w:id="31" w:name="_ref_1-81e8b5dd86064c" vyd:_id="vyd:000000000000hy"/>
      <w:bookmarkEnd w:id="31"/>
      <w:r>
        <w:rPr>
          <w:sz w:val="24"/>
          <w:szCs w:val="24"/>
        </w:rPr>
        <w:t vyd:_id="vyd:000000000000hx">Работник имеет право:</w:t>
      </w:r>
    </w:p>
    <w:p w14:paraId="58B037EA" w14:textId="77777777" w:rsidR="00353A56" w:rsidRDefault="00000000" vyd:_id="vyd:000000000000hu">
      <w:pPr>
        <w:spacing w:before="0" w:after="0" w:line="240" w:lineRule="auto"/>
        <w:ind w:firstLine="709"/>
        <w:rPr>
          <w:sz w:val="24"/>
          <w:szCs w:val="24"/>
        </w:rPr>
      </w:pPr>
      <w:r>
        <w:rPr>
          <w:sz w:val="24"/>
          <w:szCs w:val="24"/>
        </w:rPr>
        <w:t vyd:_id="vyd:000000000000hv">- на 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14:paraId="7B5DF893" w14:textId="77777777" w:rsidR="00353A56" w:rsidRDefault="00000000" vyd:_id="vyd:000000000000hs">
      <w:pPr>
        <w:spacing w:before="0" w:after="0" w:line="240" w:lineRule="auto"/>
        <w:ind w:firstLine="709"/>
        <w:rPr>
          <w:sz w:val="24"/>
          <w:szCs w:val="24"/>
        </w:rPr>
      </w:pPr>
      <w:r>
        <w:rPr>
          <w:sz w:val="24"/>
          <w:szCs w:val="24"/>
        </w:rPr>
        <w:t vyd:_id="vyd:000000000000ht">- предоставление ему работы, обусловленной трудовым договором;</w:t>
      </w:r>
    </w:p>
    <w:p w14:paraId="5F16272C" w14:textId="77777777" w:rsidR="00353A56" w:rsidRDefault="00000000" vyd:_id="vyd:000000000000hq">
      <w:pPr>
        <w:spacing w:before="0" w:after="0" w:line="240" w:lineRule="auto"/>
        <w:ind w:firstLine="709"/>
        <w:rPr>
          <w:sz w:val="24"/>
          <w:szCs w:val="24"/>
        </w:rPr>
      </w:pPr>
      <w:r>
        <w:rPr>
          <w:sz w:val="24"/>
          <w:szCs w:val="24"/>
        </w:rPr>
        <w:t vyd:_id="vyd:000000000000hr">- предоставление рабочего места, соответствующего государственным нормативным требованиям охраны труда и условиям, предусмотренным коллективным договором;</w:t>
      </w:r>
    </w:p>
    <w:p w14:paraId="6FE9A1EA" w14:textId="77777777" w:rsidR="00353A56" w:rsidRDefault="00000000" vyd:_id="vyd:000000000000ho">
      <w:pPr>
        <w:spacing w:before="0" w:after="0" w:line="240" w:lineRule="auto"/>
        <w:ind w:firstLine="709"/>
        <w:rPr>
          <w:sz w:val="24"/>
          <w:szCs w:val="24"/>
        </w:rPr>
      </w:pPr>
      <w:r>
        <w:rPr>
          <w:sz w:val="24"/>
          <w:szCs w:val="24"/>
        </w:rPr>
        <w:t vyd:_id="vyd:000000000000hp">-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0F59387" w14:textId="77777777" w:rsidR="00353A56" w:rsidRDefault="00000000" vyd:_id="vyd:000000000000hl">
      <w:pPr>
        <w:spacing w:before="0" w:after="0" w:line="240" w:lineRule="auto"/>
        <w:ind w:firstLine="709"/>
        <w:rPr>
          <w:sz w:val="24"/>
          <w:szCs w:val="24"/>
        </w:rPr>
      </w:pPr>
      <w:r>
        <w:rPr>
          <w:sz w:val="24"/>
          <w:szCs w:val="24"/>
        </w:rPr>
        <w:t vyd:_id="vyd:000000000000hn"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w:t>
      </w:r>
      <w:r>
        <w:rPr>
          <w:sz w:val="24"/>
          <w:szCs w:val="24"/>
        </w:rPr>
        <w:t vyd:_id="vyd:000000000000hm">работников, предоставлением еженедельных выходных дней, нерабочих праздничных дней, оплачиваемых ежегодных отпусков;</w:t>
      </w:r>
    </w:p>
    <w:p w14:paraId="18299642" w14:textId="77777777" w:rsidR="00353A56" w:rsidRDefault="00000000" vyd:_id="vyd:000000000000hj">
      <w:pPr>
        <w:spacing w:before="0" w:after="0" w:line="240" w:lineRule="auto"/>
        <w:ind w:firstLine="709"/>
        <w:rPr>
          <w:sz w:val="24"/>
          <w:szCs w:val="24"/>
        </w:rPr>
      </w:pPr>
      <w:r>
        <w:rPr>
          <w:sz w:val="24"/>
          <w:szCs w:val="24"/>
        </w:rPr>
        <w:t vyd:_id="vyd:000000000000hk">- получение полной достоверной информации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0E763154" w14:textId="77777777" w:rsidR="00353A56" w:rsidRDefault="00000000" vyd:_id="vyd:000000000000hh">
      <w:pPr>
        <w:spacing w:before="0" w:after="0" w:line="240" w:lineRule="auto"/>
        <w:ind w:firstLine="709"/>
        <w:rPr>
          <w:sz w:val="24"/>
          <w:szCs w:val="24"/>
        </w:rPr>
      </w:pPr>
      <w:r>
        <w:rPr>
          <w:sz w:val="24"/>
          <w:szCs w:val="24"/>
        </w:rPr>
        <w:t vyd:_id="vyd:000000000000hi">- подготовку и дополнительное профессиональное образование в порядке, установленном Трудовым кодексом РФ, иными федеральными законами;</w:t>
      </w:r>
    </w:p>
    <w:p w14:paraId="674F24B3" w14:textId="77777777" w:rsidR="00353A56" w:rsidRDefault="00000000" vyd:_id="vyd:000000000000hf">
      <w:pPr>
        <w:spacing w:before="0" w:after="0" w:line="240" w:lineRule="auto"/>
        <w:ind w:firstLine="709"/>
        <w:rPr>
          <w:sz w:val="24"/>
          <w:szCs w:val="24"/>
        </w:rPr>
      </w:pPr>
      <w:r>
        <w:rPr>
          <w:sz w:val="24"/>
          <w:szCs w:val="24"/>
        </w:rPr>
        <w:t vyd:_id="vyd:000000000000hg">- защиту своих трудовых прав, свобод и законных интересов всеми не запрещенными законом способами;</w:t>
      </w:r>
    </w:p>
    <w:p w14:paraId="623FE847" w14:textId="77777777" w:rsidR="00353A56" w:rsidRDefault="00000000" vyd:_id="vyd:000000000000hd">
      <w:pPr>
        <w:spacing w:before="0" w:after="0" w:line="240" w:lineRule="auto"/>
        <w:ind w:firstLine="709"/>
        <w:rPr>
          <w:sz w:val="24"/>
          <w:szCs w:val="24"/>
        </w:rPr>
      </w:pPr>
      <w:r>
        <w:rPr>
          <w:sz w:val="24"/>
          <w:szCs w:val="24"/>
        </w:rPr>
        <w:t vyd:_id="vyd:000000000000he">-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14:paraId="48BED24B" w14:textId="77777777" w:rsidR="00353A56" w:rsidRDefault="00000000" vyd:_id="vyd:000000000000hb">
      <w:pPr>
        <w:spacing w:before="0" w:after="0" w:line="240" w:lineRule="auto"/>
        <w:ind w:firstLine="709"/>
        <w:rPr>
          <w:sz w:val="24"/>
          <w:szCs w:val="24"/>
        </w:rPr>
      </w:pPr>
      <w:r>
        <w:rPr>
          <w:sz w:val="24"/>
          <w:szCs w:val="24"/>
        </w:rPr>
        <w:t vyd:_id="vyd:000000000000hc">-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14:paraId="5B9673AA" w14:textId="77777777" w:rsidR="00353A56" w:rsidRDefault="00000000" vyd:_id="vyd:000000000000h9">
      <w:pPr>
        <w:spacing w:before="0" w:after="0" w:line="240" w:lineRule="auto"/>
        <w:ind w:firstLine="709"/>
        <w:rPr>
          <w:sz w:val="24"/>
          <w:szCs w:val="24"/>
        </w:rPr>
      </w:pPr>
      <w:r>
        <w:rPr>
          <w:sz w:val="24"/>
          <w:szCs w:val="24"/>
        </w:rPr>
        <w:t vyd:_id="vyd:000000000000ha">- обязательное социальное страхование в случаях, предусмотренных федеральными законами.</w:t>
      </w:r>
    </w:p>
    <w:p w14:paraId="35E03A98" w14:textId="77777777" w:rsidR="00353A56" w:rsidRDefault="00000000" vyd:_id="vyd:000000000000h6">
      <w:pPr>
        <w:pStyle w:val="2"/>
        <w:spacing w:before="0" w:after="0" w:line="240" w:lineRule="auto"/>
        <w:ind w:firstLine="709"/>
        <w:rPr>
          <w:sz w:val="24"/>
          <w:szCs w:val="24"/>
        </w:rPr>
      </w:pPr>
      <w:bookmarkStart w:id="32" w:name="_ref_1-d62a8b2013d441" vyd:_id="vyd:000000000000h8"/>
      <w:bookmarkEnd w:id="32"/>
      <w:r>
        <w:rPr>
          <w:sz w:val="24"/>
          <w:szCs w:val="24"/>
        </w:rPr>
        <w:t vyd:_id="vyd:000000000000h7">Работник обязан:</w:t>
      </w:r>
    </w:p>
    <w:p w14:paraId="76349A07" w14:textId="77777777" w:rsidR="00353A56" w:rsidRDefault="00000000" vyd:_id="vyd:000000000000h4">
      <w:pPr>
        <w:pStyle w:val="af4"/>
        <w:numPr>
          <w:ilvl w:val="0"/>
          <w:numId w:val="9"/>
        </w:numPr>
        <w:spacing w:before="0" w:after="0" w:line="240" w:lineRule="auto"/>
        <w:ind w:start="0" w:firstLine="709"/>
        <w:jc w:val="both"/>
        <w:rPr>
          <w:sz w:val="24"/>
          <w:szCs w:val="24"/>
        </w:rPr>
      </w:pPr>
      <w:r>
        <w:rPr>
          <w:sz w:val="24"/>
          <w:szCs w:val="24"/>
        </w:rPr>
        <w:t vyd:_id="vyd:000000000000h5" xml:space="preserve">добросовестно исполнять свои трудовые обязанности, возложенные на него трудовым договором; </w:t>
      </w:r>
    </w:p>
    <w:p w14:paraId="5B060351" w14:textId="77777777" w:rsidR="00353A56" w:rsidRDefault="00000000" vyd:_id="vyd:000000000000h2">
      <w:pPr>
        <w:pStyle w:val="af4"/>
        <w:numPr>
          <w:ilvl w:val="0"/>
          <w:numId w:val="9"/>
        </w:numPr>
        <w:spacing w:before="0" w:after="0" w:line="240" w:lineRule="auto"/>
        <w:ind w:start="0" w:firstLine="709"/>
        <w:jc w:val="both"/>
        <w:rPr>
          <w:sz w:val="24"/>
          <w:szCs w:val="24"/>
        </w:rPr>
      </w:pPr>
      <w:r>
        <w:rPr>
          <w:sz w:val="24"/>
          <w:szCs w:val="24"/>
        </w:rPr>
        <w:t vyd:_id="vyd:000000000000h3">соблюдать настоящие Правила;</w:t>
      </w:r>
    </w:p>
    <w:p w14:paraId="10BA0F2C" w14:textId="3083A7F4" w:rsidR="00353A56" w:rsidRDefault="00000000" vyd:_id="vyd:000000000000h0">
      <w:pPr>
        <w:pStyle w:val="af4"/>
        <w:numPr>
          <w:ilvl w:val="0"/>
          <w:numId w:val="9"/>
        </w:numPr>
        <w:spacing w:before="288" w:after="0" w:line="240" w:lineRule="auto"/>
        <w:ind w:start="0" w:firstLine="709"/>
        <w:jc w:val="both"/>
        <w:rPr>
          <w:sz w:val="24"/>
          <w:szCs w:val="24"/>
        </w:rPr>
      </w:pPr>
      <w:r>
        <w:rPr>
          <w:sz w:val="24"/>
          <w:szCs w:val="24"/>
        </w:rPr>
        <w:t vyd:_id="vyd:000000000000h1">соблюдать трудовую дисциплину;</w:t>
      </w:r>
    </w:p>
    <w:p w14:paraId="4CE4CF2B" w14:textId="77777777" w:rsidR="00353A56" w:rsidRDefault="00000000" vyd:_id="vyd:000000000000gy">
      <w:pPr>
        <w:pStyle w:val="af4"/>
        <w:numPr>
          <w:ilvl w:val="0"/>
          <w:numId w:val="9"/>
        </w:numPr>
        <w:spacing w:before="288" w:after="0" w:line="240" w:lineRule="auto"/>
        <w:ind w:start="0" w:firstLine="709"/>
        <w:jc w:val="both"/>
        <w:rPr>
          <w:sz w:val="24"/>
          <w:szCs w:val="24"/>
        </w:rPr>
      </w:pPr>
      <w:r>
        <w:rPr>
          <w:sz w:val="24"/>
          <w:szCs w:val="24"/>
        </w:rPr>
        <w:t vyd:_id="vyd:000000000000gz">выполнять установленные нормы труда;</w:t>
      </w:r>
    </w:p>
    <w:p w14:paraId="00EC89B4" w14:textId="77777777" w:rsidR="00353A56" w:rsidRDefault="00000000" vyd:_id="vyd:000000000000gw">
      <w:pPr>
        <w:pStyle w:val="af4"/>
        <w:spacing w:before="288" w:after="0" w:line="240" w:lineRule="auto"/>
        <w:ind w:firstLine="709"/>
        <w:jc w:val="both"/>
        <w:rPr>
          <w:sz w:val="24"/>
          <w:szCs w:val="24"/>
        </w:rPr>
      </w:pPr>
      <w:r>
        <w:rPr>
          <w:sz w:val="24"/>
          <w:szCs w:val="24"/>
        </w:rPr>
        <w:t vyd:_id="vyd:000000000000gx">- бережно относиться к имуществу работодателя, имуществу третьих лиц, находящемуся у работодателя, если он несет ответственность за его сохранность, и к имуществу других работников;</w:t>
      </w:r>
    </w:p>
    <w:p w14:paraId="0D6B7325" w14:textId="77777777" w:rsidR="00353A56" w:rsidRDefault="00000000" vyd:_id="vyd:000000000000gu">
      <w:pPr>
        <w:pStyle w:val="af4"/>
        <w:spacing w:before="288" w:after="0" w:line="240" w:lineRule="auto"/>
        <w:ind w:firstLine="709"/>
        <w:jc w:val="both"/>
        <w:rPr>
          <w:sz w:val="24"/>
          <w:szCs w:val="24"/>
        </w:rPr>
      </w:pPr>
      <w:r>
        <w:rPr>
          <w:sz w:val="24"/>
          <w:szCs w:val="24"/>
        </w:rPr>
        <w:t vyd:_id="vyd:000000000000gv">- незамедлительно сообщать работодателю либо непосредственному руководителю о возникновении ситуаций, представляющих угрозу жизни и здоровью людей, сохранности имущества работодателя, а также имущества третьих лиц, находящегося у работодателя, если он несет ответственность за его сохранность;</w:t>
      </w:r>
    </w:p>
    <w:p w14:paraId="6E2D011F" w14:textId="77777777" w:rsidR="00353A56" w:rsidRDefault="00000000" vyd:_id="vyd:000000000000gs">
      <w:pPr>
        <w:pStyle w:val="af4"/>
        <w:numPr>
          <w:ilvl w:val="0"/>
          <w:numId w:val="9"/>
        </w:numPr>
        <w:spacing w:before="288" w:after="0" w:line="240" w:lineRule="auto"/>
        <w:ind w:start="0" w:firstLine="709"/>
        <w:jc w:val="both"/>
        <w:rPr>
          <w:sz w:val="24"/>
          <w:szCs w:val="24"/>
        </w:rPr>
      </w:pPr>
      <w:r>
        <w:rPr>
          <w:sz w:val="24"/>
          <w:szCs w:val="24"/>
        </w:rPr>
        <w:t vyd:_id="vyd:000000000000gt">не использовать имущество работодателя, а также имущество третьих лиц, находящееся у работодателя, в личных целях;</w:t>
      </w:r>
    </w:p>
    <w:p w14:paraId="4F90EDD2" w14:textId="77777777" w:rsidR="00353A56" w:rsidRDefault="00000000" vyd:_id="vyd:000000000000gq">
      <w:pPr>
        <w:pStyle w:val="af4"/>
        <w:numPr>
          <w:ilvl w:val="0"/>
          <w:numId w:val="9"/>
        </w:numPr>
        <w:spacing w:before="288" w:after="0" w:line="240" w:lineRule="auto"/>
        <w:ind w:start="0" w:firstLine="709"/>
        <w:jc w:val="both"/>
        <w:rPr>
          <w:sz w:val="24"/>
          <w:szCs w:val="24"/>
        </w:rPr>
      </w:pPr>
      <w:r>
        <w:rPr>
          <w:sz w:val="24"/>
          <w:szCs w:val="24"/>
        </w:rPr>
        <w:t vyd:_id="vyd:000000000000gr">не пользоваться сетью Интернет в личных целях;</w:t>
      </w:r>
    </w:p>
    <w:p w14:paraId="06007493" w14:textId="77777777" w:rsidR="00353A56" w:rsidRDefault="00000000" vyd:_id="vyd:000000000000gn">
      <w:pPr>
        <w:pStyle w:val="af4"/>
        <w:numPr>
          <w:ilvl w:val="0"/>
          <w:numId w:val="9"/>
        </w:numPr>
        <w:spacing w:before="288" w:after="0" w:line="240" w:lineRule="auto"/>
        <w:ind w:start="0" w:firstLine="709"/>
        <w:jc w:val="both"/>
        <w:rPr>
          <w:sz w:val="24"/>
          <w:szCs w:val="24"/>
        </w:rPr>
      </w:pPr>
      <w:r>
        <w:rPr>
          <w:sz w:val="24"/>
          <w:szCs w:val="24"/>
        </w:rPr>
        <w:t vyd:_id="vyd:000000000000gp" xml:space="preserve">сообщать работодателю о случаях отсутствия на работе по причине заболевания </w:t>
      </w:r>
      <w:commentRangeStart vyd:_id="vyd:000000000000sb" w:id="4"/>
      <w:r>
        <w:rPr>
          <w:sz w:val="24"/>
          <w:szCs w:val="24"/>
        </w:rPr>
        <w:t vyd:_id="vyd:000000000000go">(дистанционные работники должны сообщать о случаях, когда они не могут приступить к работе);</w:t>
      </w:r>
      <w:commentRangeEnd w:id="4"/>
      <w:r>
        <w:commentReference w:id="4"/>
      </w:r>
    </w:p>
    <w:p w14:paraId="34872502" w14:textId="77777777" w:rsidR="00353A56" w:rsidRDefault="00000000" vyd:_id="vyd:000000000000gl">
      <w:pPr>
        <w:pStyle w:val="af4"/>
        <w:numPr>
          <w:ilvl w:val="0"/>
          <w:numId w:val="9"/>
        </w:numPr>
        <w:spacing w:before="288" w:after="0" w:line="240" w:lineRule="auto"/>
        <w:ind w:start="0" w:firstLine="709"/>
        <w:jc w:val="both"/>
        <w:rPr>
          <w:sz w:val="24"/>
          <w:szCs w:val="24"/>
        </w:rPr>
      </w:pPr>
      <w:r>
        <w:rPr>
          <w:sz w:val="24"/>
          <w:szCs w:val="24"/>
        </w:rPr>
        <w:t vyd:_id="vyd:000000000000gm">воздерживаться от публичных негативных оценок работодателя и его работников;</w:t>
      </w:r>
    </w:p>
    <w:p w14:paraId="3FA394CB" w14:textId="77777777" w:rsidR="00353A56" w:rsidRDefault="00000000" vyd:_id="vyd:000000000000gj">
      <w:pPr>
        <w:pStyle w:val="af4"/>
        <w:numPr>
          <w:ilvl w:val="0"/>
          <w:numId w:val="9"/>
        </w:numPr>
        <w:spacing w:before="288" w:after="0" w:line="240" w:lineRule="auto"/>
        <w:ind w:start="0" w:firstLine="709"/>
        <w:jc w:val="both"/>
        <w:rPr>
          <w:sz w:val="24"/>
          <w:szCs w:val="24"/>
        </w:rPr>
      </w:pPr>
      <w:r>
        <w:rPr>
          <w:sz w:val="24"/>
          <w:szCs w:val="24"/>
        </w:rPr>
        <w:t vyd:_id="vyd:000000000000gk">отмечать приход на работу и уход с работы (в том числе на перерыв для отдыха и питания) в журнале учета рабочего времени;</w:t>
      </w:r>
    </w:p>
    <w:p w14:paraId="01900C23" w14:textId="77777777" w:rsidR="00353A56" w:rsidRDefault="00000000" vyd:_id="vyd:000000000000gh">
      <w:pPr>
        <w:pStyle w:val="af4"/>
        <w:numPr>
          <w:ilvl w:val="0"/>
          <w:numId w:val="9"/>
        </w:numPr>
        <w:spacing w:before="288" w:after="0" w:line="240" w:lineRule="auto"/>
        <w:ind w:start="0" w:firstLine="709"/>
        <w:jc w:val="both"/>
        <w:rPr>
          <w:sz w:val="24"/>
          <w:szCs w:val="24"/>
        </w:rPr>
      </w:pPr>
      <w:r>
        <w:rPr>
          <w:sz w:val="24"/>
          <w:szCs w:val="24"/>
        </w:rPr>
        <w:t vyd:_id="vyd:000000000000gi">не покидать рабочее место в течение рабочего времени более чем на 15 минут без разрешения непосредственного руководителя;</w:t>
      </w:r>
    </w:p>
    <w:p w14:paraId="0E2E4CC5" w14:textId="77777777" w:rsidR="00353A56" w:rsidRDefault="00000000" vyd:_id="vyd:000000000000gf">
      <w:pPr>
        <w:pStyle w:val="af4"/>
        <w:numPr>
          <w:ilvl w:val="0"/>
          <w:numId w:val="9"/>
        </w:numPr>
        <w:spacing w:before="288" w:after="0" w:line="240" w:lineRule="auto"/>
        <w:ind w:start="0" w:firstLine="709"/>
        <w:jc w:val="both"/>
        <w:rPr>
          <w:sz w:val="24"/>
          <w:szCs w:val="24"/>
        </w:rPr>
      </w:pPr>
      <w:r>
        <w:rPr>
          <w:sz w:val="24"/>
          <w:szCs w:val="24"/>
        </w:rPr>
        <w:t vyd:_id="vyd:000000000000gg">быть вежливым, в процессе работы не допускать грубого обращения с коллегами и третьими лицами;</w:t>
      </w:r>
    </w:p>
    <w:p w14:paraId="2143E1EF" w14:textId="77777777" w:rsidR="00353A56" w:rsidRDefault="00000000" vyd:_id="vyd:000000000000gd">
      <w:pPr>
        <w:pStyle w:val="af4"/>
        <w:numPr>
          <w:ilvl w:val="0"/>
          <w:numId w:val="9"/>
        </w:numPr>
        <w:spacing w:before="288" w:after="0" w:line="240" w:lineRule="auto"/>
        <w:ind w:start="0" w:firstLine="709"/>
        <w:jc w:val="both"/>
        <w:rPr>
          <w:sz w:val="24"/>
          <w:szCs w:val="24"/>
        </w:rPr>
      </w:pPr>
      <w:commentRangeStart vyd:_id="vyd:000000000000sa" w:id="5"/>
      <w:r>
        <w:rPr>
          <w:sz w:val="24"/>
          <w:szCs w:val="24"/>
        </w:rPr>
        <w:t vyd:_id="vyd:000000000000ge">не разглашать сведения, относящиеся к коммерческой тайне работодателя.</w:t>
      </w:r>
      <w:commentRangeEnd w:id="5"/>
      <w:r>
        <w:commentReference w:id="5"/>
      </w:r>
    </w:p>
    <w:p w14:paraId="4B9D52DA" w14:textId="77777777" w:rsidR="00353A56" w:rsidRDefault="00000000" vyd:_id="vyd:000000000000ga">
      <w:pPr>
        <w:pStyle w:val="2"/>
        <w:spacing w:before="0" w:after="0" w:line="240" w:lineRule="auto"/>
        <w:ind w:firstLine="709"/>
        <w:rPr>
          <w:sz w:val="24"/>
        </w:rPr>
      </w:pPr>
      <w:bookmarkStart w:id="35" w:name="_ref_1-1f6b1f7abbd140" vyd:_id="vyd:000000000000gc"/>
      <w:bookmarkEnd w:id="35"/>
      <w:commentRangeStart vyd:_id="vyd:000000000000s9" w:id="6"/>
      <w:r>
        <w:rPr>
          <w:sz w:val="24"/>
          <w:szCs w:val="24"/>
        </w:rPr>
        <w:t vyd:_id="vyd:000000000000gb">На дистанционных работников не распространяются обязанности работников, связанные с нахождением на территории работодателя, такие как запрет использования сети Интернет в личных целях, обязанность отмечать приход на работу и уход с работы, запрет покидать рабочее место без разрешения руководителя.</w:t>
      </w:r>
      <w:commentRangeEnd w:id="6"/>
      <w:r>
        <w:commentReference w:id="6"/>
      </w:r>
    </w:p>
    <w:p w14:paraId="4EA55247" w14:textId="77777777" w:rsidR="00353A56" w:rsidRDefault="00353A56" vyd:_id="vyd:000000000000g9">
      <w:pPr>
        <w:spacing w:before="0" w:after="0" w:line="240" w:lineRule="auto"/>
        <w:ind w:firstLine="709"/>
        <w:rPr>
          <w:sz w:val="24"/>
        </w:rPr>
      </w:pPr>
    </w:p>
    <w:p w14:paraId="70A0E434" w14:textId="77777777" w:rsidR="00353A56" w:rsidRDefault="00000000" vyd:_id="vyd:000000000000g6">
      <w:pPr>
        <w:pStyle w:val="1"/>
        <w:spacing w:before="0" w:after="0" w:line="240" w:lineRule="auto"/>
        <w:ind w:firstLine="357"/>
        <w:rPr>
          <w:szCs w:val="24"/>
        </w:rPr>
      </w:pPr>
      <w:bookmarkStart w:id="37" w:name="_ref_1-7c517572c7e44b" vyd:_id="vyd:000000000000g8"/>
      <w:bookmarkEnd w:id="37"/>
      <w:r>
        <w:rPr>
          <w:szCs w:val="24"/>
        </w:rPr>
        <w:t vyd:_id="vyd:000000000000g7">Условия труда и охрана труда</w:t>
      </w:r>
    </w:p>
    <w:p w14:paraId="675F9041" w14:textId="77777777" w:rsidR="00353A56" w:rsidRDefault="00353A56" vyd:_id="vyd:000000000000g5">
      <w:pPr>
        <w:spacing w:before="0" w:after="0"/>
      </w:pPr>
    </w:p>
    <w:p w14:paraId="582E0712" w14:textId="77777777" w:rsidR="00353A56" w:rsidRDefault="00000000" vyd:_id="vyd:000000000000g2">
      <w:pPr>
        <w:pStyle w:val="2"/>
        <w:spacing w:before="0" w:after="0" w:line="240" w:lineRule="auto"/>
        <w:ind w:firstLine="709"/>
        <w:rPr>
          <w:sz w:val="24"/>
          <w:szCs w:val="24"/>
        </w:rPr>
      </w:pPr>
      <w:bookmarkStart w:id="38" w:name="_ref_1-599ee27366c540" vyd:_id="vyd:000000000000g4"/>
      <w:bookmarkEnd w:id="38"/>
      <w:r>
        <w:rPr>
          <w:sz w:val="24"/>
          <w:szCs w:val="24"/>
        </w:rPr>
        <w:t vyd:_id="vyd:000000000000g3">Работодатель обязан обеспечить надлежащие условия труда и принять необходимые меры по охране труда, предусмотренные законом.</w:t>
      </w:r>
    </w:p>
    <w:p w14:paraId="78D2283C" w14:textId="77777777" w:rsidR="00353A56" w:rsidRDefault="00000000" vyd:_id="vyd:000000000000fz">
      <w:pPr>
        <w:pStyle w:val="2"/>
        <w:spacing w:before="0" w:after="0" w:line="240" w:lineRule="auto"/>
        <w:ind w:firstLine="709"/>
        <w:rPr>
          <w:sz w:val="24"/>
          <w:szCs w:val="24"/>
        </w:rPr>
      </w:pPr>
      <w:bookmarkStart w:id="39" w:name="_ref_1-80df6382089b45" vyd:_id="vyd:000000000000g1"/>
      <w:bookmarkEnd w:id="39"/>
      <w:r>
        <w:rPr>
          <w:sz w:val="24"/>
          <w:szCs w:val="24"/>
        </w:rPr>
        <w:t vyd:_id="vyd:000000000000g0">В области создания безопасных условий труда и охраны труда работодатель обязан обеспечить:</w:t>
      </w:r>
    </w:p>
    <w:p w14:paraId="315E78D0" w14:textId="77777777" w:rsidR="00353A56" w:rsidRDefault="00000000" vyd:_id="vyd:000000000000fx">
      <w:pPr>
        <w:spacing w:before="0" w:after="0" w:line="240" w:lineRule="auto"/>
        <w:ind w:firstLine="709"/>
        <w:rPr>
          <w:sz w:val="24"/>
          <w:szCs w:val="24"/>
        </w:rPr>
      </w:pPr>
      <w:r>
        <w:rPr>
          <w:sz w:val="24"/>
          <w:szCs w:val="24"/>
        </w:rPr>
        <w:t vyd:_id="vyd:000000000000fy">- безопасность работников при эксплуатации зданий, сооружений, оборудования, осуществлении технологических процессов;</w:t>
      </w:r>
    </w:p>
    <w:p w14:paraId="104D9683" w14:textId="77777777" w:rsidR="00353A56" w:rsidRDefault="00000000" vyd:_id="vyd:000000000000fv">
      <w:pPr>
        <w:spacing w:before="0" w:after="0" w:line="240" w:lineRule="auto"/>
        <w:ind w:firstLine="709"/>
        <w:rPr>
          <w:sz w:val="24"/>
          <w:szCs w:val="24"/>
        </w:rPr>
      </w:pPr>
      <w:r>
        <w:rPr>
          <w:sz w:val="24"/>
          <w:szCs w:val="24"/>
        </w:rPr>
        <w:t vyd:_id="vyd:000000000000fw">- создание и функционирование системы управления охраной труда;</w:t>
      </w:r>
    </w:p>
    <w:p w14:paraId="0B93D5FE" w14:textId="77777777" w:rsidR="00353A56" w:rsidRDefault="00000000" vyd:_id="vyd:000000000000ft">
      <w:pPr>
        <w:spacing w:before="0" w:after="0" w:line="240" w:lineRule="auto"/>
        <w:ind w:firstLine="709"/>
        <w:rPr>
          <w:sz w:val="24"/>
          <w:szCs w:val="24"/>
        </w:rPr>
      </w:pPr>
      <w:r>
        <w:rPr>
          <w:sz w:val="24"/>
          <w:szCs w:val="24"/>
        </w:rPr>
        <w:t vyd:_id="vyd:000000000000fu">- применение средств индивидуальной и коллективной защиты работников, которые прошли обязательную сертификацию или декларирование соответствия в установленном законодательством о техническом регулировании порядке;</w:t>
      </w:r>
    </w:p>
    <w:p w14:paraId="41851FCE" w14:textId="77777777" w:rsidR="00353A56" w:rsidRDefault="00000000" vyd:_id="vyd:000000000000fr">
      <w:pPr>
        <w:spacing w:before="0" w:after="0" w:line="240" w:lineRule="auto"/>
        <w:ind w:firstLine="709"/>
        <w:rPr>
          <w:sz w:val="24"/>
          <w:szCs w:val="24"/>
        </w:rPr>
      </w:pPr>
      <w:r>
        <w:rPr>
          <w:sz w:val="24"/>
          <w:szCs w:val="24"/>
        </w:rPr>
        <w:t vyd:_id="vyd:000000000000fs">-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РФ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2B21F3F5" w14:textId="77777777" w:rsidR="00353A56" w:rsidRDefault="00000000" vyd:_id="vyd:000000000000fp">
      <w:pPr>
        <w:spacing w:before="0" w:after="0" w:line="240" w:lineRule="auto"/>
        <w:ind w:firstLine="709"/>
        <w:rPr>
          <w:sz w:val="24"/>
          <w:szCs w:val="24"/>
        </w:rPr>
      </w:pPr>
      <w:r>
        <w:rPr>
          <w:sz w:val="24"/>
          <w:szCs w:val="24"/>
        </w:rPr>
        <w:t vyd:_id="vyd:000000000000fq">- оснащение средствами коллективной защиты;</w:t>
      </w:r>
    </w:p>
    <w:p w14:paraId="5098DAD7" w14:textId="77777777" w:rsidR="00353A56" w:rsidRDefault="00000000" vyd:_id="vyd:000000000000fn">
      <w:pPr>
        <w:spacing w:before="0" w:after="0" w:line="240" w:lineRule="auto"/>
        <w:ind w:firstLine="709"/>
        <w:rPr>
          <w:sz w:val="24"/>
          <w:szCs w:val="24"/>
        </w:rPr>
      </w:pPr>
      <w:r>
        <w:rPr>
          <w:sz w:val="24"/>
          <w:szCs w:val="24"/>
        </w:rPr>
        <w:t vyd:_id="vyd:000000000000fo">- соответствие каждого рабочего места государственным нормативным требованиям охраны труда;</w:t>
      </w:r>
    </w:p>
    <w:p w14:paraId="131045F8" w14:textId="77777777" w:rsidR="00353A56" w:rsidRDefault="00000000" vyd:_id="vyd:000000000000fl">
      <w:pPr>
        <w:spacing w:before="0" w:after="0" w:line="240" w:lineRule="auto"/>
        <w:ind w:firstLine="709"/>
        <w:rPr>
          <w:sz w:val="24"/>
          <w:szCs w:val="24"/>
        </w:rPr>
      </w:pPr>
      <w:r>
        <w:rPr>
          <w:sz w:val="24"/>
          <w:szCs w:val="24"/>
        </w:rPr>
        <w:t vyd:_id="vyd:000000000000fm">-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72590917" w14:textId="77777777" w:rsidR="00353A56" w:rsidRDefault="00000000" vyd:_id="vyd:000000000000fj">
      <w:pPr>
        <w:spacing w:before="0" w:after="0" w:line="240" w:lineRule="auto"/>
        <w:ind w:firstLine="709"/>
        <w:rPr>
          <w:sz w:val="24"/>
          <w:szCs w:val="24"/>
        </w:rPr>
      </w:pPr>
      <w:r>
        <w:rPr>
          <w:sz w:val="24"/>
          <w:szCs w:val="24"/>
        </w:rPr>
        <w:t vyd:_id="vyd:000000000000fk">-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5CBEBAEE" w14:textId="77777777" w:rsidR="00353A56" w:rsidRDefault="00000000" vyd:_id="vyd:000000000000fh">
      <w:pPr>
        <w:spacing w:before="0" w:after="0" w:line="240" w:lineRule="auto"/>
        <w:ind w:firstLine="709"/>
        <w:rPr>
          <w:sz w:val="24"/>
          <w:szCs w:val="24"/>
        </w:rPr>
      </w:pPr>
      <w:r>
        <w:rPr>
          <w:sz w:val="24"/>
          <w:szCs w:val="24"/>
        </w:rPr>
        <w:t vyd:_id="vyd:000000000000fi">-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1C1614CE" w14:textId="77777777" w:rsidR="00353A56" w:rsidRDefault="00000000" vyd:_id="vyd:000000000000ff">
      <w:pPr>
        <w:spacing w:before="0" w:after="0" w:line="240" w:lineRule="auto"/>
        <w:ind w:firstLine="709"/>
        <w:rPr>
          <w:sz w:val="24"/>
          <w:szCs w:val="24"/>
        </w:rPr>
      </w:pPr>
      <w:r>
        <w:rPr>
          <w:sz w:val="24"/>
          <w:szCs w:val="24"/>
        </w:rPr>
        <w:t vyd:_id="vyd:000000000000fg">- проведение специальной оценки условий труда в соответствии с законодательством о специальной оценке условий труда;</w:t>
      </w:r>
    </w:p>
    <w:p w14:paraId="1628DC3C" w14:textId="77777777" w:rsidR="00353A56" w:rsidRDefault="00000000" vyd:_id="vyd:000000000000fd">
      <w:pPr>
        <w:spacing w:before="0" w:after="0" w:line="240" w:lineRule="auto"/>
        <w:ind w:firstLine="709"/>
        <w:rPr>
          <w:sz w:val="24"/>
          <w:szCs w:val="24"/>
        </w:rPr>
      </w:pPr>
      <w:r>
        <w:rPr>
          <w:sz w:val="24"/>
          <w:szCs w:val="24"/>
        </w:rPr>
        <w:t vyd:_id="vyd:000000000000fe">-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3895A285" w14:textId="77777777" w:rsidR="00353A56" w:rsidRDefault="00000000" vyd:_id="vyd:000000000000fb">
      <w:pPr>
        <w:spacing w:before="0" w:after="0" w:line="240" w:lineRule="auto"/>
        <w:ind w:firstLine="709"/>
        <w:rPr>
          <w:sz w:val="24"/>
          <w:szCs w:val="24"/>
        </w:rPr>
      </w:pPr>
      <w:r>
        <w:rPr>
          <w:sz w:val="24"/>
          <w:szCs w:val="24"/>
        </w:rPr>
        <w:t vyd:_id="vyd:000000000000fc">- выполнение иных мер, предусмотренных Трудовым кодексом РФ.</w:t>
      </w:r>
    </w:p>
    <w:p w14:paraId="5F888F0C" w14:textId="77777777" w:rsidR="00353A56" w:rsidRDefault="00000000" vyd:_id="vyd:000000000000f8">
      <w:pPr>
        <w:pStyle w:val="2"/>
        <w:spacing w:before="0" w:after="0" w:line="240" w:lineRule="auto"/>
        <w:ind w:firstLine="709"/>
        <w:rPr>
          <w:sz w:val="24"/>
          <w:szCs w:val="24"/>
        </w:rPr>
      </w:pPr>
      <w:bookmarkStart w:id="40" w:name="_ref_1-9dca98dbc8c443" vyd:_id="vyd:000000000000fa"/>
      <w:bookmarkEnd w:id="40"/>
      <w:r>
        <w:rPr>
          <w:sz w:val="24"/>
          <w:szCs w:val="24"/>
        </w:rPr>
        <w:t vyd:_id="vyd:000000000000f9">Работодатель в целях обеспечения безопасных условий и охраны труда дистанционных работников обязан обеспечить:</w:t>
      </w:r>
    </w:p>
    <w:p w14:paraId="14E4AB2F" w14:textId="77777777" w:rsidR="00353A56" w:rsidRDefault="00000000" vyd:_id="vyd:000000000000f6">
      <w:pPr>
        <w:spacing w:before="0" w:after="0" w:line="240" w:lineRule="auto"/>
        <w:ind w:firstLine="709"/>
        <w:rPr>
          <w:sz w:val="24"/>
          <w:szCs w:val="24"/>
        </w:rPr>
      </w:pPr>
      <w:r>
        <w:rPr>
          <w:sz w:val="24"/>
          <w:szCs w:val="24"/>
        </w:rPr>
        <w:t vyd:_id="vyd:000000000000f7">- расследование и учет несчастных случаев на производстве и профессиональных заболеваний в порядке, установленном Трудовым кодексом РФ, другими федеральными законами и иными нормативными правовыми актами РФ;</w:t>
      </w:r>
    </w:p>
    <w:p w14:paraId="2387EC2A" w14:textId="77777777" w:rsidR="00353A56" w:rsidRDefault="00000000" vyd:_id="vyd:000000000000f4">
      <w:pPr>
        <w:spacing w:before="0" w:after="0" w:line="240" w:lineRule="auto"/>
        <w:ind w:firstLine="709"/>
        <w:rPr>
          <w:sz w:val="24"/>
          <w:szCs w:val="24"/>
        </w:rPr>
      </w:pPr>
      <w:r>
        <w:rPr>
          <w:sz w:val="24"/>
          <w:szCs w:val="24"/>
        </w:rPr>
        <w:t vyd:_id="vyd:000000000000f5">-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Трудовым кодексом РФ, иными федеральными законами сроки;</w:t>
      </w:r>
    </w:p>
    <w:p w14:paraId="307BC2AD" w14:textId="77777777" w:rsidR="00353A56" w:rsidRDefault="00000000" vyd:_id="vyd:000000000000f2">
      <w:pPr>
        <w:spacing w:before="0" w:after="0" w:line="240" w:lineRule="auto"/>
        <w:ind w:firstLine="709"/>
        <w:rPr>
          <w:sz w:val="24"/>
          <w:szCs w:val="24"/>
        </w:rPr>
      </w:pPr>
      <w:r>
        <w:rPr>
          <w:sz w:val="24"/>
          <w:szCs w:val="24"/>
        </w:rPr>
        <w:t vyd:_id="vyd:000000000000f3">- обязательное социальное страхование работников от несчастных случаев на производстве и профессиональных заболеваний;</w:t>
      </w:r>
    </w:p>
    <w:p w14:paraId="16E84243" w14:textId="77777777" w:rsidR="00353A56" w:rsidRDefault="00000000" vyd:_id="vyd:000000000000ez">
      <w:pPr>
        <w:spacing w:before="0" w:after="0" w:line="240" w:lineRule="auto"/>
        <w:ind w:firstLine="709"/>
        <w:rPr>
          <w:sz w:val="24"/>
          <w:szCs w:val="24"/>
        </w:rPr>
      </w:pPr>
      <w:r>
        <w:rPr>
          <w:sz w:val="24"/>
          <w:szCs w:val="24"/>
        </w:rPr>
        <w:t vyd:_id="vyd:000000000000f1" xml:space="preserve">- </w:t>
      </w:r>
      <w:commentRangeStart vyd:_id="vyd:000000000000s8" w:id="7"/>
      <w:r>
        <w:rPr>
          <w:sz w:val="24"/>
          <w:szCs w:val="24"/>
        </w:rPr>
        <w:t vyd:_id="vyd:000000000000f0">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commentRangeEnd w:id="7"/>
      <w:r>
        <w:commentReference w:id="7"/>
      </w:r>
    </w:p>
    <w:p w14:paraId="0907F6C5" w14:textId="77777777" w:rsidR="00353A56" w:rsidRDefault="00000000" vyd:_id="vyd:000000000000ex">
      <w:pPr>
        <w:spacing w:before="0" w:after="0" w:line="240" w:lineRule="auto"/>
        <w:ind w:firstLine="709"/>
        <w:rPr>
          <w:sz w:val="24"/>
          <w:szCs w:val="24"/>
        </w:rPr>
      </w:pPr>
      <w:r>
        <w:rPr>
          <w:sz w:val="24"/>
          <w:szCs w:val="24"/>
        </w:rPr>
        <w:t vyd:_id="vyd:000000000000ey">Другие обязанности работодателя по обеспечению безопасных условий труда и охраны труда, установленные Трудовым кодексом РФ, другими федеральными законами и иными нормативными правовыми актами РФ, законами и иными нормативными правовыми актами субъектов РФ,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локальными нормативными актами, принимаемыми с учетом мнения выборного органа первичной профсоюзной организации, в том числе Правилами, трудовым договором, дополнительным соглашением к трудовому договору.</w:t>
      </w:r>
    </w:p>
    <w:p w14:paraId="1192934D" w14:textId="77777777" w:rsidR="00353A56" w:rsidRDefault="00000000" vyd:_id="vyd:000000000000eu">
      <w:pPr>
        <w:pStyle w:val="2"/>
        <w:spacing w:before="0" w:after="0" w:line="240" w:lineRule="auto"/>
        <w:ind w:firstLine="709"/>
        <w:rPr>
          <w:sz w:val="24"/>
          <w:szCs w:val="24"/>
        </w:rPr>
      </w:pPr>
      <w:bookmarkStart w:id="42" w:name="_ref_1-144893887c3949" vyd:_id="vyd:000000000000ew"/>
      <w:bookmarkEnd w:id="42"/>
      <w:r>
        <w:rPr>
          <w:sz w:val="24"/>
          <w:szCs w:val="24"/>
        </w:rPr>
        <w:t vyd:_id="vyd:000000000000ev">В области охраны труда работники обязаны:</w:t>
      </w:r>
    </w:p>
    <w:p w14:paraId="3F299922" w14:textId="77777777" w:rsidR="00353A56" w:rsidRDefault="00000000" vyd:_id="vyd:000000000000es">
      <w:pPr>
        <w:spacing w:before="0" w:after="0" w:line="240" w:lineRule="auto"/>
        <w:ind w:firstLine="709"/>
        <w:rPr>
          <w:sz w:val="24"/>
          <w:szCs w:val="24"/>
        </w:rPr>
      </w:pPr>
      <w:r>
        <w:rPr>
          <w:sz w:val="24"/>
          <w:szCs w:val="24"/>
        </w:rPr>
        <w:t vyd:_id="vyd:000000000000et">- соблюдать требования охраны труда;</w:t>
      </w:r>
    </w:p>
    <w:p w14:paraId="39E494FA" w14:textId="77777777" w:rsidR="00353A56" w:rsidRDefault="00000000" vyd:_id="vyd:000000000000eq">
      <w:pPr>
        <w:spacing w:before="0" w:after="0" w:line="240" w:lineRule="auto"/>
        <w:ind w:firstLine="709"/>
        <w:rPr>
          <w:sz w:val="24"/>
          <w:szCs w:val="24"/>
        </w:rPr>
      </w:pPr>
      <w:r>
        <w:rPr>
          <w:sz w:val="24"/>
          <w:szCs w:val="24"/>
        </w:rPr>
        <w:t vyd:_id="vyd:000000000000er">- использовать и правильно применять средства индивидуальной и коллективной защиты;</w:t>
      </w:r>
    </w:p>
    <w:p w14:paraId="11341CAE" w14:textId="77777777" w:rsidR="00353A56" w:rsidRDefault="00000000" vyd:_id="vyd:000000000000eo">
      <w:pPr>
        <w:spacing w:before="0" w:after="0" w:line="240" w:lineRule="auto"/>
        <w:ind w:firstLine="709"/>
        <w:rPr>
          <w:sz w:val="24"/>
          <w:szCs w:val="24"/>
        </w:rPr>
      </w:pPr>
      <w:r>
        <w:rPr>
          <w:sz w:val="24"/>
          <w:szCs w:val="24"/>
        </w:rPr>
        <w:t vyd:_id="vyd:000000000000ep">- проходить в установленном порядке обучение по охране труда, в том числе безопасным методам и приемам выполнения работ, обучение по оказанию первой помощи пострадавшим на производстве,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173CFB3B" w14:textId="77777777" w:rsidR="00353A56" w:rsidRDefault="00000000" vyd:_id="vyd:000000000000em">
      <w:pPr>
        <w:spacing w:before="0" w:after="0" w:line="240" w:lineRule="auto"/>
        <w:ind w:firstLine="709"/>
        <w:rPr>
          <w:sz w:val="24"/>
          <w:szCs w:val="24"/>
        </w:rPr>
      </w:pPr>
      <w:r>
        <w:rPr>
          <w:sz w:val="24"/>
          <w:szCs w:val="24"/>
        </w:rPr>
        <w:t vyd:_id="vyd:000000000000en">- выполнять иные требования, предусмотренные Трудовым кодексом РФ.</w:t>
      </w:r>
    </w:p>
    <w:p w14:paraId="197ECCDE" w14:textId="77777777" w:rsidR="00353A56" w:rsidRDefault="00353A56" vyd:_id="vyd:000000000000el">
      <w:pPr>
        <w:spacing w:before="0" w:after="0" w:line="240" w:lineRule="auto"/>
        <w:ind w:firstLine="709"/>
        <w:rPr>
          <w:sz w:val="24"/>
          <w:szCs w:val="24"/>
        </w:rPr>
      </w:pPr>
    </w:p>
    <w:p w14:paraId="30863099" w14:textId="77777777" w:rsidR="00353A56" w:rsidRDefault="00000000" vyd:_id="vyd:000000000000ei">
      <w:pPr>
        <w:pStyle w:val="1"/>
        <w:spacing w:before="0" w:after="0" w:line="240" w:lineRule="auto"/>
        <w:ind w:firstLine="357"/>
        <w:rPr>
          <w:szCs w:val="24"/>
        </w:rPr>
      </w:pPr>
      <w:bookmarkStart w:id="43" w:name="_ref_1-0f5483911d2542" vyd:_id="vyd:000000000000ek"/>
      <w:bookmarkEnd w:id="43"/>
      <w:r>
        <w:rPr>
          <w:szCs w:val="24"/>
        </w:rPr>
        <w:t vyd:_id="vyd:000000000000ej">Рабочее время</w:t>
      </w:r>
    </w:p>
    <w:p w14:paraId="27033028" w14:textId="77777777" w:rsidR="00353A56" w:rsidRDefault="00353A56" vyd:_id="vyd:000000000000eh">
      <w:pPr>
        <w:spacing w:before="0" w:after="0"/>
      </w:pPr>
    </w:p>
    <w:p w14:paraId="405B2873" w14:textId="77777777" w:rsidR="00353A56" w:rsidRDefault="00000000" vyd:_id="vyd:000000000000ee">
      <w:pPr>
        <w:pStyle w:val="2"/>
        <w:spacing w:before="0" w:after="0" w:line="240" w:lineRule="auto"/>
        <w:ind w:firstLine="709"/>
        <w:rPr>
          <w:sz w:val="24"/>
          <w:szCs w:val="24"/>
        </w:rPr>
      </w:pPr>
      <w:bookmarkStart w:id="44" w:name="_ref_1-a18a198e97ec45" vyd:_id="vyd:000000000000eg"/>
      <w:bookmarkEnd w:id="44"/>
      <w:r>
        <w:rPr>
          <w:sz w:val="24"/>
          <w:szCs w:val="24"/>
        </w:rPr>
        <w:t vyd:_id="vyd:000000000000ef">Продолжительность рабочего времени.</w:t>
      </w:r>
    </w:p>
    <w:p w14:paraId="042BAD48" w14:textId="77777777" w:rsidR="00353A56" w:rsidRDefault="00000000" vyd:_id="vyd:000000000000eb">
      <w:pPr>
        <w:pStyle w:val="3"/>
        <w:spacing w:before="0" w:after="0" w:line="240" w:lineRule="auto"/>
        <w:ind w:firstLine="709"/>
        <w:rPr>
          <w:sz w:val="24"/>
          <w:szCs w:val="24"/>
        </w:rPr>
      </w:pPr>
      <w:bookmarkStart w:id="45" w:name="_ref_1-d1755b46e8744e" vyd:_id="vyd:000000000000ed"/>
      <w:bookmarkEnd w:id="45"/>
      <w:r>
        <w:rPr>
          <w:sz w:val="24"/>
          <w:szCs w:val="24"/>
        </w:rPr>
        <w:t vyd:_id="vyd:000000000000ec">Рабочее время - время, в течение которого работник в соответствии с Правилами и условиями трудового договора должен исполнять трудовые обязанности, а также иные периоды, которые в соответствии Трудовым кодексом РФ, другими федеральными законами и иными нормативными правовыми актами РФ относятся к рабочему времени.</w:t>
      </w:r>
    </w:p>
    <w:p w14:paraId="1AA34D0B" w14:textId="77777777" w:rsidR="00353A56" w:rsidRDefault="00000000" vyd:_id="vyd:000000000000e7">
      <w:pPr>
        <w:pStyle w:val="3"/>
        <w:spacing w:before="0" w:after="0" w:line="240" w:lineRule="auto"/>
        <w:ind w:firstLine="709"/>
        <w:rPr>
          <w:sz w:val="24"/>
          <w:szCs w:val="24"/>
        </w:rPr>
      </w:pPr>
      <w:bookmarkStart w:id="46" w:name="_ref_1-e30c000ac98d46" vyd:_id="vyd:000000000000ea"/>
      <w:bookmarkEnd w:id="46"/>
      <w:bookmarkStart w:id="47" w:name="_ref_1-800632b3d9c64e" vyd:_id="vyd:000000000000e9"/>
      <w:bookmarkEnd w:id="47"/>
      <w:r>
        <w:rPr>
          <w:sz w:val="24"/>
          <w:szCs w:val="24"/>
        </w:rPr>
        <w:t vyd:_id="vyd:000000000000e8">Нормальная продолжительность рабочего времени составляет 40 часов в неделю для непедагогических работников. Сокращенная продолжительность рабочего времени установлена для отдельных категорий работников настоящими Правилами и Трудовым кодексом РФ. В частности, установлена 18-часовая рабочая неделя для педагогов дополнительного образования</w:t>
      </w:r>
    </w:p>
    <w:p w14:paraId="05CF6715" w14:textId="77777777" w:rsidR="00353A56" w:rsidRDefault="00000000" vyd:_id="vyd:000000000000e4">
      <w:pPr>
        <w:pStyle w:val="3"/>
        <w:spacing w:before="0" w:after="0" w:line="240" w:lineRule="auto"/>
        <w:ind w:firstLine="709"/>
        <w:contextualSpacing w:val="1"/>
        <w:rPr>
          <w:sz w:val="24"/>
          <w:szCs w:val="24"/>
        </w:rPr>
      </w:pPr>
      <w:bookmarkStart w:id="48" w:name="_ref_1-eb9b5e1bf76e41" vyd:_id="vyd:000000000000e6"/>
      <w:bookmarkEnd w:id="48"/>
      <w:r>
        <w:rPr>
          <w:sz w:val="24"/>
          <w:szCs w:val="24"/>
        </w:rPr>
        <w:t vyd:_id="vyd:000000000000e5" xml:space="preserve">Когда по условиям работы при выполнении отдельных видов работ (в том числе при сменной работе)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 а для учета рабочего времени работников, занятых на работах с вредными и (или) опасными условиями труда, - три месяца. </w:t>
      </w:r>
    </w:p>
    <w:p w14:paraId="00B23A12" w14:textId="77777777" w:rsidR="00353A56" w:rsidRDefault="00000000" vyd:_id="vyd:000000000000e2">
      <w:pPr>
        <w:pStyle w:val="3"/>
        <w:numPr>
          <w:ilvl w:val="0"/>
          <w:numId w:val="0"/>
        </w:numPr>
        <w:spacing w:before="0" w:after="0" w:line="240" w:lineRule="auto"/>
        <w:ind w:firstLine="709"/>
        <w:contextualSpacing w:val="1"/>
        <w:rPr>
          <w:sz w:val="24"/>
          <w:szCs w:val="24"/>
        </w:rPr>
      </w:pPr>
      <w:r>
        <w:rPr>
          <w:sz w:val="24"/>
          <w:szCs w:val="24"/>
        </w:rPr>
        <w:t vyd:_id="vyd:000000000000e3">Суммированный учет рабочего времени вводится приказом работодателя, о чем работники уведомляются в письменной форме не позднее чем за два месяца.</w:t>
      </w:r>
    </w:p>
    <w:p w14:paraId="506A62CF" w14:textId="77777777" w:rsidR="00353A56" w:rsidRDefault="00000000" vyd:_id="vyd:000000000000dz">
      <w:pPr>
        <w:pStyle w:val="2"/>
        <w:spacing w:before="0" w:after="0" w:line="240" w:lineRule="auto"/>
        <w:ind w:firstLine="709"/>
        <w:rPr>
          <w:sz w:val="24"/>
          <w:szCs w:val="24"/>
        </w:rPr>
      </w:pPr>
      <w:bookmarkStart w:id="49" w:name="_ref_1-9d52cb304bd341" vyd:_id="vyd:000000000000e1"/>
      <w:bookmarkEnd w:id="49"/>
      <w:r>
        <w:rPr>
          <w:sz w:val="24"/>
          <w:szCs w:val="24"/>
        </w:rPr>
        <w:t vyd:_id="vyd:000000000000e0">Режим рабочего времени.</w:t>
      </w:r>
    </w:p>
    <w:p w14:paraId="1C5D87BA" w14:textId="77777777" w:rsidR="00353A56" w:rsidRDefault="00000000" vyd:_id="vyd:000000000000dw">
      <w:pPr>
        <w:pStyle w:val="3"/>
        <w:spacing w:before="0" w:after="0" w:line="240" w:lineRule="auto"/>
        <w:ind w:firstLine="709"/>
        <w:rPr>
          <w:sz w:val="24"/>
          <w:szCs w:val="24"/>
        </w:rPr>
      </w:pPr>
      <w:bookmarkStart w:id="50" w:name="_ref_1-ac286bd3295545" vyd:_id="vyd:000000000000dy"/>
      <w:bookmarkEnd w:id="50"/>
      <w:r>
        <w:rPr>
          <w:sz w:val="24"/>
          <w:szCs w:val="24"/>
        </w:rPr>
        <w:t vyd:_id="vyd:000000000000dx">Работодателем могут применяться следующие режимы работ:</w:t>
      </w:r>
    </w:p>
    <w:p w14:paraId="4B2CB86C" w14:textId="77777777" w:rsidR="00353A56" w:rsidRDefault="00000000" vyd:_id="vyd:000000000000ds">
      <w:pPr>
        <w:spacing w:before="0" w:after="0" w:line="240" w:lineRule="auto"/>
        <w:ind w:firstLine="709"/>
        <w:rPr>
          <w:sz w:val="24"/>
          <w:szCs w:val="24"/>
        </w:rPr>
      </w:pPr>
      <w:r>
        <w:rPr>
          <w:sz w:val="24"/>
          <w:szCs w:val="24"/>
        </w:rPr>
        <w:t vyd:_id="vyd:000000000000dv" xml:space="preserve">–  </w:t>
      </w:r>
      <w:commentRangeStart vyd:_id="vyd:000000000000s7" w:id="8"/>
      <w:r>
        <w:rPr>
          <w:sz w:val="24"/>
          <w:szCs w:val="24"/>
        </w:rPr>
        <w:t vyd:_id="vyd:000000000000du">пятидневная рабочая неделя с двумя выходными днями</w:t>
      </w:r>
      <w:commentRangeEnd w:id="8"/>
      <w:r>
        <w:commentReference w:id="8"/>
      </w:r>
      <w:r>
        <w:rPr>
          <w:sz w:val="24"/>
          <w:szCs w:val="24"/>
        </w:rPr>
        <w:t vyd:_id="vyd:000000000000dt">;</w:t>
      </w:r>
    </w:p>
    <w:p w14:paraId="145119D0" w14:textId="77777777" w:rsidR="00353A56" w:rsidRDefault="00000000" vyd:_id="vyd:000000000000dq">
      <w:pPr>
        <w:spacing w:before="0" w:after="0" w:line="240" w:lineRule="auto"/>
        <w:ind w:firstLine="709"/>
      </w:pPr>
      <w:r>
        <w:rPr>
          <w:sz w:val="24"/>
          <w:szCs w:val="24"/>
        </w:rPr>
        <w:t vyd:_id="vyd:000000000000dr">– рабочая неделя с предоставлением выходных дней по скользящему графику;</w:t>
      </w:r>
    </w:p>
    <w:p w14:paraId="0657F936" w14:textId="77777777" w:rsidR="00353A56" w:rsidRDefault="00000000" vyd:_id="vyd:000000000000do">
      <w:pPr>
        <w:spacing w:before="0" w:after="0" w:line="240" w:lineRule="auto"/>
        <w:ind w:firstLine="709"/>
      </w:pPr>
      <w:r>
        <w:rPr>
          <w:sz w:val="24"/>
          <w:szCs w:val="24"/>
        </w:rPr>
        <w:t vyd:_id="vyd:000000000000dp">– ненормированный рабочий день (перечень должностей работников с ненормированным рабочим днем и продолжительность дополнительного оплачиваемого отпуска за работу в условиях указанного режима работы определяются приказом);</w:t>
      </w:r>
    </w:p>
    <w:p w14:paraId="78004C61" w14:textId="77777777" w:rsidR="00353A56" w:rsidRDefault="00000000" vyd:_id="vyd:000000000000dm">
      <w:pPr>
        <w:spacing w:before="0" w:after="0" w:line="240" w:lineRule="auto"/>
        <w:ind w:firstLine="709"/>
        <w:rPr>
          <w:sz w:val="24"/>
          <w:szCs w:val="24"/>
        </w:rPr>
      </w:pPr>
      <w:r>
        <w:rPr>
          <w:sz w:val="24"/>
          <w:szCs w:val="24"/>
        </w:rPr>
        <w:t vyd:_id="vyd:000000000000dn">– работа в режиме гибкого рабочего времени.</w:t>
      </w:r>
    </w:p>
    <w:p w14:paraId="3E7F152E" w14:textId="77777777" w:rsidR="00353A56" w:rsidRDefault="00000000" vyd:_id="vyd:000000000000dk">
      <w:pPr>
        <w:pStyle w:val="3"/>
        <w:spacing w:before="0" w:after="0" w:line="240" w:lineRule="auto"/>
        <w:ind w:firstLine="709"/>
        <w:rPr>
          <w:sz w:val="24"/>
          <w:szCs w:val="24"/>
        </w:rPr>
      </w:pPr>
      <w:r>
        <w:rPr>
          <w:sz w:val="24"/>
          <w:szCs w:val="24"/>
        </w:rPr>
        <w:t vyd:_id="vyd:000000000000dl">Для работников с нормальной продолжительностью рабочего времени рабочая смена составляет:</w:t>
      </w:r>
    </w:p>
    <w:p w14:paraId="2C5C6DF0" w14:textId="77777777" w:rsidR="00353A56" w:rsidRDefault="00000000" vyd:_id="vyd:000000000000di">
      <w:pPr>
        <w:pStyle w:val="a"/>
        <w:rPr>
          <w:shd w:val="clear" w:fill="ffff00"/>
          <w:szCs w:val="24"/>
        </w:rPr>
      </w:pPr>
      <w:commentRangeStart vyd:_id="vyd:000000000000s6" w:id="9"/>
      <w:r>
        <w:rPr>
          <w:shd w:val="clear" w:fill="ffff00"/>
          <w:szCs w:val="24"/>
        </w:rPr>
        <w:t vyd:_id="vyd:000000000000dj">для административно-управленческого персонала – 8 часов;</w:t>
      </w:r>
    </w:p>
    <w:p w14:paraId="70F25D10" w14:textId="77777777" w:rsidR="00353A56" w:rsidRDefault="00000000" vyd:_id="vyd:000000000000df">
      <w:pPr>
        <w:pStyle w:val="a"/>
        <w:rPr>
          <w:shd w:val="clear" w:fill="ffff00"/>
          <w:szCs w:val="24"/>
        </w:rPr>
      </w:pPr>
      <w:r>
        <w:rPr>
          <w:shd w:val="clear" w:fill="ffff00"/>
          <w:szCs w:val="24"/>
        </w:rPr>
        <w:t vyd:_id="vyd:000000000000dh">для педагогических работников – 4 часа</w:t>
      </w:r>
      <w:commentRangeEnd w:id="9"/>
      <w:r>
        <w:commentReference w:id="9"/>
      </w:r>
      <w:r>
        <w:rPr>
          <w:shd w:val="clear" w:fill="ffff00"/>
          <w:szCs w:val="24"/>
        </w:rPr>
        <w:t vyd:_id="vyd:000000000000dg">.</w:t>
      </w:r>
    </w:p>
    <w:p w14:paraId="3514685C" w14:textId="77777777" w:rsidR="00353A56" w:rsidRDefault="00000000" vyd:_id="vyd:000000000000db">
      <w:pPr>
        <w:pStyle w:val="3"/>
        <w:spacing w:before="0" w:after="0" w:line="240" w:lineRule="auto"/>
        <w:ind w:firstLine="709"/>
        <w:rPr>
          <w:sz w:val="24"/>
          <w:szCs w:val="24"/>
        </w:rPr>
      </w:pPr>
      <w:r>
        <w:rPr>
          <w:sz w:val="24"/>
          <w:szCs w:val="24"/>
        </w:rPr>
        <w:t vyd:_id="vyd:000000000000de" xml:space="preserve">Время начала работы – </w:t>
      </w:r>
      <w:commentRangeStart vyd:_id="vyd:000000000000s5" w:id="10"/>
      <w:r>
        <w:rPr>
          <w:sz w:val="24"/>
          <w:szCs w:val="24"/>
        </w:rPr>
        <w:t vyd:_id="vyd:000000000000dd">не ранее 9:00, время окончания – не позднее 20:00</w:t>
      </w:r>
      <w:commentRangeEnd w:id="10"/>
      <w:r>
        <w:commentReference w:id="10"/>
      </w:r>
      <w:r>
        <w:rPr>
          <w:sz w:val="24"/>
          <w:szCs w:val="24"/>
        </w:rPr>
        <w:t vyd:_id="vyd:000000000000dc">.</w:t>
      </w:r>
    </w:p>
    <w:p w14:paraId="3EDA8E78" w14:textId="77777777" w:rsidR="00353A56" w:rsidRDefault="00000000" vyd:_id="vyd:000000000000d9">
      <w:pPr>
        <w:pStyle w:val="3"/>
        <w:spacing w:before="0" w:after="0" w:line="240" w:lineRule="auto"/>
        <w:ind w:firstLine="709"/>
      </w:pPr>
      <w:r>
        <w:rPr>
          <w:sz w:val="24"/>
          <w:szCs w:val="24"/>
        </w:rPr>
        <w:t vyd:_id="vyd:000000000000da">Иной режим рабочего времени и времени отдыха может быть установлен трудовым договором с работником.</w:t>
      </w:r>
    </w:p>
    <w:p w14:paraId="61985AF2" w14:textId="77777777" w:rsidR="00353A56" w:rsidRDefault="00000000" vyd:_id="vyd:000000000000d6">
      <w:pPr>
        <w:pStyle w:val="3"/>
        <w:spacing w:before="0" w:after="0" w:line="240" w:lineRule="auto"/>
        <w:ind w:firstLine="709"/>
        <w:rPr>
          <w:sz w:val="24"/>
          <w:szCs w:val="24"/>
        </w:rPr>
      </w:pPr>
      <w:bookmarkStart w:id="54" w:name="_ref_1-77d3a89bb29547" vyd:_id="vyd:000000000000d8"/>
      <w:bookmarkEnd w:id="54"/>
      <w:r>
        <w:rPr>
          <w:sz w:val="24"/>
          <w:szCs w:val="24"/>
        </w:rPr>
        <w:t vyd:_id="vyd:000000000000d7">Работодатель ведет учет времени, фактически отработанного каждым работником, в табеле учета рабочего времени.</w:t>
      </w:r>
    </w:p>
    <w:p w14:paraId="2CE5EF73" w14:textId="77777777" w:rsidR="00353A56" w:rsidRDefault="00000000" vyd:_id="vyd:000000000000d3">
      <w:pPr>
        <w:pStyle w:val="2"/>
        <w:spacing w:before="0" w:after="0" w:line="240" w:lineRule="auto"/>
        <w:ind w:firstLine="709"/>
        <w:rPr>
          <w:sz w:val="24"/>
          <w:szCs w:val="24"/>
        </w:rPr>
      </w:pPr>
      <w:bookmarkStart w:id="55" w:name="_ref_1-ac40f08d6b3a49" vyd:_id="vyd:000000000000d5"/>
      <w:bookmarkEnd w:id="55"/>
      <w:r>
        <w:rPr>
          <w:sz w:val="24"/>
          <w:szCs w:val="24"/>
        </w:rPr>
        <w:t vyd:_id="vyd:000000000000d4">Продолжительность рабочего дня или смены, непосредственно предшествующих нерабочему праздничному дню, уменьшается на один час.</w:t>
      </w:r>
    </w:p>
    <w:p w14:paraId="0C1FDA15" w14:textId="77777777" w:rsidR="00353A56" w:rsidRDefault="00000000" vyd:_id="vyd:000000000000d0">
      <w:pPr>
        <w:pStyle w:val="2"/>
        <w:spacing w:before="0" w:after="0" w:line="240" w:lineRule="auto"/>
        <w:ind w:firstLine="709"/>
        <w:rPr>
          <w:sz w:val="24"/>
          <w:szCs w:val="24"/>
        </w:rPr>
      </w:pPr>
      <w:bookmarkStart w:id="56" w:name="_ref_1-ed037939d09145" vyd:_id="vyd:000000000000d2"/>
      <w:bookmarkEnd w:id="56"/>
      <w:r>
        <w:rPr>
          <w:sz w:val="24"/>
          <w:szCs w:val="24"/>
        </w:rPr>
        <w:t vyd:_id="vyd:000000000000d1">Работа за пределами рабочего времени.</w:t>
      </w:r>
    </w:p>
    <w:p w14:paraId="3CFE2029" w14:textId="77777777" w:rsidR="00353A56" w:rsidRDefault="00000000" vyd:_id="vyd:000000000000cx">
      <w:pPr>
        <w:pStyle w:val="3"/>
        <w:spacing w:before="0" w:after="0" w:line="240" w:lineRule="auto"/>
        <w:ind w:firstLine="709"/>
        <w:rPr>
          <w:sz w:val="24"/>
          <w:szCs w:val="24"/>
        </w:rPr>
      </w:pPr>
      <w:bookmarkStart w:id="57" w:name="_ref_1-a78d2df9e83b49" vyd:_id="vyd:000000000000cz"/>
      <w:bookmarkEnd w:id="57"/>
      <w:r>
        <w:rPr>
          <w:sz w:val="24"/>
          <w:szCs w:val="24"/>
        </w:rPr>
        <w:t vyd:_id="vyd:000000000000cy">Работодатель имеет право в порядке, установленном Трудовым кодексом РФ,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РФ, другими федеральными законами и иными нормативными правовыми актами РФ, коллективным договором, соглашениями, локальными нормативными актами, трудовым договором, если возникла необходимость в сверхурочной работе.</w:t>
      </w:r>
    </w:p>
    <w:p w14:paraId="7C249823" w14:textId="77777777" w:rsidR="00353A56" w:rsidRDefault="00000000" vyd:_id="vyd:000000000000cu">
      <w:pPr>
        <w:pStyle w:val="3"/>
        <w:spacing w:before="0" w:after="0" w:line="240" w:lineRule="auto"/>
        <w:ind w:firstLine="709"/>
        <w:rPr>
          <w:sz w:val="24"/>
          <w:szCs w:val="24"/>
        </w:rPr>
      </w:pPr>
      <w:bookmarkStart w:id="58" w:name="_ref_1-a3b9a4e9237440" vyd:_id="vyd:000000000000cw"/>
      <w:bookmarkEnd w:id="58"/>
      <w:r>
        <w:rPr>
          <w:sz w:val="24"/>
          <w:szCs w:val="24"/>
        </w:rPr>
        <w:t vyd:_id="vyd:000000000000cv">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14:paraId="22ED6F5A" w14:textId="77777777" w:rsidR="00353A56" w:rsidRDefault="00000000" vyd:_id="vyd:000000000000cs">
      <w:pPr>
        <w:spacing w:before="0" w:after="0" w:line="240" w:lineRule="auto"/>
        <w:ind w:firstLine="709"/>
        <w:rPr>
          <w:sz w:val="24"/>
          <w:szCs w:val="24"/>
        </w:rPr>
      </w:pPr>
      <w:r>
        <w:rPr>
          <w:sz w:val="24"/>
          <w:szCs w:val="24"/>
        </w:rPr>
        <w:t vyd:_id="vyd:000000000000ct">Привлечение к сверхурочной работе допускается в случаях, предусмотренных Трудовым кодексом РФ.</w:t>
      </w:r>
    </w:p>
    <w:p w14:paraId="09D59442" w14:textId="77777777" w:rsidR="00353A56" w:rsidRDefault="00000000" vyd:_id="vyd:000000000000cq">
      <w:pPr>
        <w:spacing w:before="0" w:after="0" w:line="240" w:lineRule="auto"/>
        <w:ind w:firstLine="709"/>
        <w:rPr>
          <w:sz w:val="24"/>
          <w:szCs w:val="24"/>
        </w:rPr>
      </w:pPr>
      <w:r>
        <w:rPr>
          <w:sz w:val="24"/>
          <w:szCs w:val="24"/>
        </w:rPr>
        <w:t vyd:_id="vyd:000000000000cr">Продолжительность сверхурочной работы не должна превышать для каждого работника четырех часов в течение двух дней подряд и 120 часов в год, за исключением случаев, предусмотренных ТК РФ.</w:t>
      </w:r>
    </w:p>
    <w:p w14:paraId="61A5632B" w14:textId="77777777" w:rsidR="00353A56" w:rsidRDefault="00000000" vyd:_id="vyd:000000000000cn">
      <w:pPr>
        <w:pStyle w:val="3"/>
        <w:spacing w:before="0" w:after="0" w:line="240" w:lineRule="auto"/>
        <w:ind w:firstLine="709"/>
        <w:rPr>
          <w:sz w:val="24"/>
          <w:szCs w:val="24"/>
        </w:rPr>
      </w:pPr>
      <w:bookmarkStart w:id="59" w:name="_ref_1-34841507651547" vyd:_id="vyd:000000000000cp"/>
      <w:bookmarkEnd w:id="59"/>
      <w:r>
        <w:rPr>
          <w:sz w:val="24"/>
          <w:szCs w:val="24"/>
        </w:rPr>
        <w:t vyd:_id="vyd:000000000000co">Если иное не предусмотрено Трудовым кодексом РФ, лиц в возрасте до 18 лет запрещается направлять в служебные командировки, привлекать к сверхурочной работе, работе в ночное время, в выходные и нерабочие праздничные дни, к иным работам, установленным Трудовым кодексом РФ и Правительством РФ.</w:t>
      </w:r>
    </w:p>
    <w:p w14:paraId="20DA557E" w14:textId="77777777" w:rsidR="00353A56" w:rsidRDefault="00353A56" vyd:_id="vyd:000000000000cm">
      <w:pPr>
        <w:spacing w:before="0" w:after="0"/>
        <w:ind w:firstLine="357"/>
        <w:jc w:val="center"/>
      </w:pPr>
    </w:p>
    <w:p w14:paraId="730E99B0" w14:textId="77777777" w:rsidR="00353A56" w:rsidRDefault="00000000" vyd:_id="vyd:000000000000cj">
      <w:pPr>
        <w:pStyle w:val="1"/>
        <w:spacing w:before="0" w:after="0" w:line="240" w:lineRule="auto"/>
        <w:ind w:firstLine="357"/>
        <w:rPr>
          <w:szCs w:val="24"/>
        </w:rPr>
      </w:pPr>
      <w:bookmarkStart w:id="60" w:name="_ref_1-07c732e61e2c4e" vyd:_id="vyd:000000000000cl"/>
      <w:bookmarkEnd w:id="60"/>
      <w:r>
        <w:rPr>
          <w:szCs w:val="24"/>
        </w:rPr>
        <w:t vyd:_id="vyd:000000000000ck">Время отдыха</w:t>
      </w:r>
    </w:p>
    <w:p w14:paraId="122AE9C1" w14:textId="77777777" w:rsidR="00353A56" w:rsidRDefault="00353A56" vyd:_id="vyd:000000000000ci">
      <w:pPr>
        <w:spacing w:before="0" w:after="0"/>
      </w:pPr>
    </w:p>
    <w:p w14:paraId="13564B7C" w14:textId="77777777" w:rsidR="00353A56" w:rsidRDefault="00000000" vyd:_id="vyd:000000000000cf">
      <w:pPr>
        <w:pStyle w:val="2"/>
        <w:spacing w:before="0" w:after="0" w:line="240" w:lineRule="auto"/>
        <w:ind w:firstLine="709"/>
        <w:rPr>
          <w:sz w:val="24"/>
          <w:szCs w:val="24"/>
        </w:rPr>
      </w:pPr>
      <w:bookmarkStart w:id="61" w:name="_ref_1-6201dfed90f140" vyd:_id="vyd:000000000000ch"/>
      <w:bookmarkEnd w:id="61"/>
      <w:r>
        <w:rPr>
          <w:sz w:val="24"/>
          <w:szCs w:val="24"/>
        </w:rPr>
        <w:t vyd:_id="vyd:000000000000cg">Виды времени отдыха.</w:t>
      </w:r>
    </w:p>
    <w:p w14:paraId="709A9AA0" w14:textId="77777777" w:rsidR="00353A56" w:rsidRDefault="00000000" vyd:_id="vyd:000000000000cc">
      <w:pPr>
        <w:pStyle w:val="3"/>
        <w:spacing w:before="0" w:after="0" w:line="240" w:lineRule="auto"/>
        <w:ind w:firstLine="709"/>
        <w:rPr>
          <w:sz w:val="24"/>
          <w:szCs w:val="24"/>
        </w:rPr>
      </w:pPr>
      <w:bookmarkStart w:id="62" w:name="_ref_1-013ae3c0c91144" vyd:_id="vyd:000000000000ce"/>
      <w:bookmarkEnd w:id="62"/>
      <w:r>
        <w:rPr>
          <w:sz w:val="24"/>
          <w:szCs w:val="24"/>
        </w:rPr>
        <w:t vyd:_id="vyd:000000000000cd">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762AF05F" w14:textId="77777777" w:rsidR="00353A56" w:rsidRDefault="00000000" vyd:_id="vyd:000000000000c9">
      <w:pPr>
        <w:pStyle w:val="3"/>
        <w:spacing w:before="0" w:after="0" w:line="240" w:lineRule="auto"/>
        <w:ind w:firstLine="709"/>
        <w:rPr>
          <w:sz w:val="24"/>
          <w:szCs w:val="24"/>
        </w:rPr>
      </w:pPr>
      <w:bookmarkStart w:id="63" w:name="_ref_1-808eb64447da45" vyd:_id="vyd:000000000000cb"/>
      <w:bookmarkEnd w:id="63"/>
      <w:r>
        <w:rPr>
          <w:sz w:val="24"/>
          <w:szCs w:val="24"/>
        </w:rPr>
        <w:t vyd:_id="vyd:000000000000ca">Видами времени отдыха являются:</w:t>
      </w:r>
    </w:p>
    <w:p w14:paraId="68545D47" w14:textId="77777777" w:rsidR="00353A56" w:rsidRDefault="00000000" vyd:_id="vyd:000000000000c7">
      <w:pPr>
        <w:spacing w:before="0" w:after="0" w:line="240" w:lineRule="auto"/>
        <w:ind w:firstLine="709"/>
        <w:rPr>
          <w:sz w:val="24"/>
          <w:szCs w:val="24"/>
        </w:rPr>
      </w:pPr>
      <w:r>
        <w:rPr>
          <w:sz w:val="24"/>
          <w:szCs w:val="24"/>
        </w:rPr>
        <w:t vyd:_id="vyd:000000000000c8">- перерывы в течение рабочего дня (смены);</w:t>
      </w:r>
    </w:p>
    <w:p w14:paraId="078B54DF" w14:textId="77777777" w:rsidR="00353A56" w:rsidRDefault="00000000" vyd:_id="vyd:000000000000c5">
      <w:pPr>
        <w:spacing w:before="0" w:after="0" w:line="240" w:lineRule="auto"/>
        <w:ind w:firstLine="709"/>
        <w:rPr>
          <w:sz w:val="24"/>
          <w:szCs w:val="24"/>
        </w:rPr>
      </w:pPr>
      <w:r>
        <w:rPr>
          <w:sz w:val="24"/>
          <w:szCs w:val="24"/>
        </w:rPr>
        <w:t vyd:_id="vyd:000000000000c6">- ежедневный (междусменный) отдых;</w:t>
      </w:r>
    </w:p>
    <w:p w14:paraId="0743ADF5" w14:textId="77777777" w:rsidR="00353A56" w:rsidRDefault="00000000" vyd:_id="vyd:000000000000c3">
      <w:pPr>
        <w:spacing w:before="0" w:after="0" w:line="240" w:lineRule="auto"/>
        <w:ind w:firstLine="709"/>
        <w:rPr>
          <w:sz w:val="24"/>
          <w:szCs w:val="24"/>
        </w:rPr>
      </w:pPr>
      <w:r>
        <w:rPr>
          <w:sz w:val="24"/>
          <w:szCs w:val="24"/>
        </w:rPr>
        <w:t vyd:_id="vyd:000000000000c4">- выходные дни (еженедельный непрерывный отдых);</w:t>
      </w:r>
    </w:p>
    <w:p w14:paraId="4A75334B" w14:textId="77777777" w:rsidR="00353A56" w:rsidRDefault="00000000" vyd:_id="vyd:000000000000c1">
      <w:pPr>
        <w:spacing w:before="0" w:after="0" w:line="240" w:lineRule="auto"/>
        <w:ind w:firstLine="709"/>
        <w:rPr>
          <w:sz w:val="24"/>
          <w:szCs w:val="24"/>
        </w:rPr>
      </w:pPr>
      <w:r>
        <w:rPr>
          <w:sz w:val="24"/>
          <w:szCs w:val="24"/>
        </w:rPr>
        <w:t vyd:_id="vyd:000000000000c2">- нерабочие праздничные дни;</w:t>
      </w:r>
    </w:p>
    <w:p w14:paraId="0D3DB34B" w14:textId="77777777" w:rsidR="00353A56" w:rsidRDefault="00000000" vyd:_id="vyd:000000000000bz">
      <w:pPr>
        <w:spacing w:before="0" w:after="0" w:line="240" w:lineRule="auto"/>
        <w:ind w:firstLine="709"/>
        <w:rPr>
          <w:sz w:val="24"/>
          <w:szCs w:val="24"/>
        </w:rPr>
      </w:pPr>
      <w:r>
        <w:rPr>
          <w:sz w:val="24"/>
          <w:szCs w:val="24"/>
        </w:rPr>
        <w:t vyd:_id="vyd:000000000000c0">- отпуска.</w:t>
      </w:r>
    </w:p>
    <w:p w14:paraId="1313FF11" w14:textId="77777777" w:rsidR="00353A56" w:rsidRDefault="00000000" vyd:_id="vyd:000000000000bw">
      <w:pPr>
        <w:pStyle w:val="2"/>
        <w:spacing w:before="0" w:after="0" w:line="240" w:lineRule="auto"/>
        <w:ind w:firstLine="709"/>
        <w:rPr>
          <w:sz w:val="24"/>
          <w:szCs w:val="24"/>
        </w:rPr>
      </w:pPr>
      <w:bookmarkStart w:id="64" w:name="_ref_1-f2349ffb07b049" vyd:_id="vyd:000000000000by"/>
      <w:bookmarkEnd w:id="64"/>
      <w:r>
        <w:rPr>
          <w:sz w:val="24"/>
          <w:szCs w:val="24"/>
        </w:rPr>
        <w:t vyd:_id="vyd:000000000000bx">Перерывы в работе.</w:t>
      </w:r>
    </w:p>
    <w:p w14:paraId="012CF936" w14:textId="06134200" w:rsidR="00353A56" w:rsidRDefault="00000000" vyd:_id="vyd:000000000000bq">
      <w:pPr>
        <w:pStyle w:val="3"/>
        <w:spacing w:before="0" w:after="0" w:line="240" w:lineRule="auto"/>
        <w:ind w:firstLine="709"/>
        <w:rPr>
          <w:sz w:val="24"/>
        </w:rPr>
      </w:pPr>
      <w:bookmarkStart w:id="65" w:name="_ref_1-e2117e4a8cfa4b" vyd:_id="vyd:000000000000bv"/>
      <w:bookmarkEnd w:id="65"/>
      <w:bookmarkStart w:id="66" w:name="_ref_1-f734af29217f41" vyd:_id="vyd:000000000000bu"/>
      <w:bookmarkEnd w:id="66"/>
      <w:r>
        <w:rPr>
          <w:sz w:val="24"/>
          <w:szCs w:val="24"/>
        </w:rPr>
        <w:t vyd:_id="vyd:000000000000bt" xml:space="preserve">Работникам устанавливается перерыв для отдыха и питания </w:t>
      </w:r>
      <w:commentRangeStart vyd:_id="vyd:000000000000s4" w:id="11"/>
      <w:r>
        <w:rPr>
          <w:sz w:val="24"/>
          <w:szCs w:val="24"/>
        </w:rPr>
        <w:t vyd:_id="vyd:000000000000bs">продолжительностью 30 минут</w:t>
      </w:r>
      <w:commentRangeEnd w:id="11"/>
      <w:r>
        <w:commentReference w:id="11"/>
      </w:r>
      <w:r>
        <w:rPr>
          <w:sz w:val="24"/>
          <w:szCs w:val="24"/>
        </w:rPr>
        <w:t vyd:_id="vyd:000000000000br">. Данный перерыв не включается в рабочее время. Указанный перерыв не предоставляется, если продолжительность ежедневной работы (смены) работника не превышает четырех часов.</w:t>
      </w:r>
    </w:p>
    <w:p w14:paraId="715ED5AC" w14:textId="77777777" w:rsidR="00353A56" w:rsidRDefault="00353A56" vyd:_id="vyd:000000000000bp">
      <w:pPr>
        <w:spacing w:before="0" w:after="0" w:line="240" w:lineRule="auto"/>
        <w:ind w:firstLine="709"/>
        <w:rPr>
          <w:sz w:val="24"/>
        </w:rPr>
      </w:pPr>
    </w:p>
    <w:p w14:paraId="6BCB4E15" w14:textId="77777777" w:rsidR="00353A56" w:rsidRDefault="00000000" vyd:_id="vyd:000000000000bm">
      <w:pPr>
        <w:pStyle w:val="2"/>
        <w:spacing w:before="0" w:after="0" w:line="240" w:lineRule="auto"/>
        <w:ind w:firstLine="709"/>
        <w:rPr>
          <w:sz w:val="24"/>
          <w:szCs w:val="24"/>
        </w:rPr>
      </w:pPr>
      <w:bookmarkStart w:id="68" w:name="_ref_1-094b2d171e2c4f" vyd:_id="vyd:000000000000bo"/>
      <w:bookmarkEnd w:id="68"/>
      <w:r>
        <w:rPr>
          <w:sz w:val="24"/>
          <w:szCs w:val="24"/>
        </w:rPr>
        <w:t vyd:_id="vyd:000000000000bn">Выходные дни.</w:t>
      </w:r>
    </w:p>
    <w:p w14:paraId="717F7965" w14:textId="77777777" w:rsidR="00353A56" w:rsidRDefault="00000000" vyd:_id="vyd:000000000000bj">
      <w:pPr>
        <w:pStyle w:val="3"/>
        <w:spacing w:before="0" w:after="0" w:line="240" w:lineRule="auto"/>
        <w:ind w:firstLine="709"/>
        <w:rPr>
          <w:sz w:val="24"/>
          <w:szCs w:val="24"/>
        </w:rPr>
      </w:pPr>
      <w:bookmarkStart w:id="69" w:name="_ref_1-9f45ce8804a94b" vyd:_id="vyd:000000000000bl"/>
      <w:bookmarkEnd w:id="69"/>
      <w:r>
        <w:rPr>
          <w:sz w:val="24"/>
          <w:szCs w:val="24"/>
        </w:rPr>
        <w:t vyd:_id="vyd:000000000000bk">Продолжительность еженедельного непрерывного отдыха не может быть менее 42 часов, за исключением случаев, предусмотренных ТК РФ.</w:t>
      </w:r>
    </w:p>
    <w:p w14:paraId="4261005E" w14:textId="77777777" w:rsidR="00353A56" w:rsidRDefault="00000000" vyd:_id="vyd:000000000000bg">
      <w:pPr>
        <w:pStyle w:val="2"/>
        <w:spacing w:before="0" w:after="0" w:line="240" w:lineRule="auto"/>
        <w:ind w:firstLine="709"/>
        <w:rPr>
          <w:sz w:val="24"/>
          <w:szCs w:val="24"/>
        </w:rPr>
      </w:pPr>
      <w:bookmarkStart w:id="70" w:name="_ref_1-7232ad5af04443" vyd:_id="vyd:000000000000bi"/>
      <w:bookmarkEnd w:id="70"/>
      <w:r>
        <w:rPr>
          <w:sz w:val="24"/>
          <w:szCs w:val="24"/>
        </w:rPr>
        <w:t vyd:_id="vyd:000000000000bh">Виды отпусков.</w:t>
      </w:r>
    </w:p>
    <w:p w14:paraId="1E57E68D" w14:textId="77777777" w:rsidR="00353A56" w:rsidRDefault="00000000" vyd:_id="vyd:000000000000bc">
      <w:pPr>
        <w:pStyle w:val="3"/>
        <w:spacing w:before="0" w:after="0" w:line="240" w:lineRule="auto"/>
        <w:ind w:firstLine="709"/>
        <w:rPr>
          <w:sz w:val="24"/>
          <w:szCs w:val="24"/>
        </w:rPr>
      </w:pPr>
      <w:bookmarkStart w:id="71" w:name="_ref_1-fa5aaa58da5145" vyd:_id="vyd:000000000000bf"/>
      <w:bookmarkEnd w:id="71"/>
      <w:bookmarkStart w:id="72" w:name="_ref_1-60ed0d24eaae43" vyd:_id="vyd:000000000000be"/>
      <w:bookmarkEnd w:id="72"/>
      <w:r>
        <w:rPr>
          <w:sz w:val="24"/>
          <w:szCs w:val="24"/>
        </w:rPr>
        <w:t vyd:_id="vyd:000000000000bd" xml:space="preserve">Непедагогическим работникам предоставляется ежегодный основной оплачиваемый отпуск продолжительностью 28 календарных дней. Удлиненный основной отпуск (продолжительностью более 28 календарных дней) предоставляется педагогам. </w:t>
      </w:r>
    </w:p>
    <w:p w14:paraId="2D345EE1" w14:textId="77777777" w:rsidR="00353A56" w:rsidRDefault="00000000" vyd:_id="vyd:000000000000ba">
      <w:pPr>
        <w:pStyle w:val="3"/>
        <w:spacing w:before="0" w:after="0" w:line="240" w:lineRule="auto"/>
        <w:ind w:firstLine="709"/>
        <w:rPr>
          <w:sz w:val="24"/>
          <w:szCs w:val="24"/>
        </w:rPr>
      </w:pPr>
      <w:r>
        <w:rPr>
          <w:sz w:val="24"/>
          <w:szCs w:val="24"/>
        </w:rPr>
        <w:t vyd:_id="vyd:000000000000bb">Ежегодный основной оплачиваемый отпуск работникам в возрасте до 18 лет предоставляется продолжительностью 31 календарный день.</w:t>
      </w:r>
    </w:p>
    <w:p w14:paraId="4D28A54B" w14:textId="77777777" w:rsidR="00353A56" w:rsidRDefault="00000000" vyd:_id="vyd:000000000000b7">
      <w:pPr>
        <w:pStyle w:val="3"/>
        <w:spacing w:before="0" w:after="0" w:line="240" w:lineRule="auto"/>
        <w:ind w:firstLine="709"/>
        <w:rPr>
          <w:sz w:val="24"/>
          <w:szCs w:val="24"/>
        </w:rPr>
      </w:pPr>
      <w:bookmarkStart w:id="73" w:name="_ref_1-b42dca9f5b8640" vyd:_id="vyd:000000000000b9"/>
      <w:bookmarkEnd w:id="73"/>
      <w:r>
        <w:rPr>
          <w:sz w:val="24"/>
          <w:szCs w:val="24"/>
        </w:rPr>
        <w:t vyd:_id="vyd:000000000000b8">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2B5A19FF" w14:textId="77777777" w:rsidR="00353A56" w:rsidRDefault="00000000" vyd:_id="vyd:000000000000b5">
      <w:pPr>
        <w:spacing w:before="0" w:after="0" w:line="240" w:lineRule="auto"/>
        <w:ind w:firstLine="709"/>
        <w:rPr>
          <w:sz w:val="24"/>
          <w:szCs w:val="24"/>
        </w:rPr>
      </w:pPr>
      <w:r>
        <w:rPr>
          <w:sz w:val="24"/>
          <w:szCs w:val="24"/>
        </w:rPr>
        <w:t vyd:_id="vyd:000000000000b6">Работодатель обязан на основании письменного заявления работника предоставить отпуск без сохранения заработной платы:</w:t>
      </w:r>
    </w:p>
    <w:p w14:paraId="3AA406C1" w14:textId="77777777" w:rsidR="00353A56" w:rsidRDefault="00000000" vyd:_id="vyd:000000000000b3">
      <w:pPr>
        <w:spacing w:before="0" w:after="0" w:line="240" w:lineRule="auto"/>
        <w:ind w:firstLine="709"/>
        <w:rPr>
          <w:sz w:val="24"/>
          <w:szCs w:val="24"/>
        </w:rPr>
      </w:pPr>
      <w:r>
        <w:rPr>
          <w:sz w:val="24"/>
          <w:szCs w:val="24"/>
        </w:rPr>
        <w:t vyd:_id="vyd:000000000000b4">- работающим пенсионерам по старости (по возрасту) - до 14 календарных дней в году;</w:t>
      </w:r>
    </w:p>
    <w:p w14:paraId="41A40004" w14:textId="77777777" w:rsidR="00353A56" w:rsidRDefault="00000000" vyd:_id="vyd:000000000000b1">
      <w:pPr>
        <w:spacing w:before="0" w:after="0" w:line="240" w:lineRule="auto"/>
        <w:ind w:firstLine="709"/>
        <w:rPr>
          <w:sz w:val="24"/>
          <w:szCs w:val="24"/>
        </w:rPr>
      </w:pPr>
      <w:r>
        <w:rPr>
          <w:sz w:val="24"/>
          <w:szCs w:val="24"/>
        </w:rPr>
        <w:t vyd:_id="vyd:000000000000b2">- работникам в случаях рождения ребенка, регистрации брака, смерти близких родственников - до пяти календарных дней;</w:t>
      </w:r>
    </w:p>
    <w:p w14:paraId="4BA1747E" w14:textId="77777777" w:rsidR="00353A56" w:rsidRDefault="00000000" vyd:_id="vyd:000000000000az">
      <w:pPr>
        <w:spacing w:before="0" w:after="0" w:line="240" w:lineRule="auto"/>
        <w:ind w:firstLine="709"/>
        <w:rPr>
          <w:sz w:val="24"/>
          <w:szCs w:val="24"/>
        </w:rPr>
      </w:pPr>
      <w:r>
        <w:rPr>
          <w:sz w:val="24"/>
          <w:szCs w:val="24"/>
        </w:rPr>
        <w:t vyd:_id="vyd:000000000000b0">- в других случаях, предусмотренных Трудовым кодексом РФ, иными федеральными законами либо коллективным договором.</w:t>
      </w:r>
    </w:p>
    <w:p w14:paraId="0BFED3DA" w14:textId="77777777" w:rsidR="00353A56" w:rsidRDefault="00000000" vyd:_id="vyd:000000000000aw">
      <w:pPr>
        <w:pStyle w:val="2"/>
        <w:spacing w:before="0" w:after="0" w:line="240" w:lineRule="auto"/>
        <w:ind w:firstLine="709"/>
        <w:rPr>
          <w:sz w:val="24"/>
          <w:szCs w:val="24"/>
        </w:rPr>
      </w:pPr>
      <w:bookmarkStart w:id="74" w:name="_ref_1-1a6184fcd86b40" vyd:_id="vyd:000000000000ay"/>
      <w:bookmarkEnd w:id="74"/>
      <w:r>
        <w:rPr>
          <w:sz w:val="24"/>
          <w:szCs w:val="24"/>
        </w:rPr>
        <w:t vyd:_id="vyd:000000000000ax">Порядок исчисления и предоставления отпусков.</w:t>
      </w:r>
    </w:p>
    <w:p w14:paraId="4A121003" w14:textId="77777777" w:rsidR="00353A56" w:rsidRDefault="00000000" vyd:_id="vyd:000000000000at">
      <w:pPr>
        <w:pStyle w:val="3"/>
        <w:spacing w:before="0" w:after="0" w:line="240" w:lineRule="auto"/>
        <w:ind w:firstLine="709"/>
        <w:rPr>
          <w:sz w:val="24"/>
          <w:szCs w:val="24"/>
        </w:rPr>
      </w:pPr>
      <w:bookmarkStart w:id="75" w:name="_ref_1-7f6ab5ab9ac143" vyd:_id="vyd:000000000000av"/>
      <w:bookmarkEnd w:id="75"/>
      <w:r>
        <w:rPr>
          <w:sz w:val="24"/>
          <w:szCs w:val="24"/>
        </w:rPr>
        <w:t vyd:_id="vyd:000000000000au">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31FD174F" w14:textId="77777777" w:rsidR="00353A56" w:rsidRDefault="00000000" vyd:_id="vyd:000000000000ar">
      <w:pPr>
        <w:spacing w:before="0" w:after="0" w:line="240" w:lineRule="auto"/>
        <w:ind w:firstLine="709"/>
        <w:rPr>
          <w:sz w:val="24"/>
          <w:szCs w:val="24"/>
        </w:rPr>
      </w:pPr>
      <w:r>
        <w:rPr>
          <w:sz w:val="24"/>
          <w:szCs w:val="24"/>
        </w:rPr>
        <w:t vyd:_id="vyd:000000000000as">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57411D5" w14:textId="77777777" w:rsidR="00353A56" w:rsidRDefault="00000000" vyd:_id="vyd:000000000000ao">
      <w:pPr>
        <w:pStyle w:val="3"/>
        <w:spacing w:before="0" w:after="0" w:line="240" w:lineRule="auto"/>
        <w:ind w:firstLine="709"/>
        <w:rPr>
          <w:sz w:val="24"/>
          <w:szCs w:val="24"/>
        </w:rPr>
      </w:pPr>
      <w:bookmarkStart w:id="76" w:name="_ref_1-e6ab5d0d673947" vyd:_id="vyd:000000000000aq"/>
      <w:bookmarkEnd w:id="76"/>
      <w:r>
        <w:rPr>
          <w:sz w:val="24"/>
          <w:szCs w:val="24"/>
        </w:rPr>
        <w:t vyd:_id="vyd:000000000000ap">По соглашению между работником и работодателем ежегодный оплачиваемый отпуск может быть разделен на части. При этом хотя бы одна из его частей должна быть не менее 14 календарных дней.</w:t>
      </w:r>
    </w:p>
    <w:p w14:paraId="60DCF3F1" w14:textId="77777777" w:rsidR="00353A56" w:rsidRDefault="00000000" vyd:_id="vyd:000000000000al">
      <w:pPr>
        <w:pStyle w:val="3"/>
        <w:spacing w:before="0" w:after="0" w:line="240" w:lineRule="auto"/>
        <w:ind w:firstLine="709"/>
        <w:rPr>
          <w:sz w:val="24"/>
          <w:szCs w:val="24"/>
        </w:rPr>
      </w:pPr>
      <w:bookmarkStart w:id="77" w:name="_ref_1-d1600e1b60e44c" vyd:_id="vyd:000000000000an"/>
      <w:bookmarkEnd w:id="77"/>
      <w:r>
        <w:rPr>
          <w:sz w:val="24"/>
          <w:szCs w:val="24"/>
        </w:rPr>
        <w:t vyd:_id="vyd:000000000000am">Оплачиваемый отпуск должен предоставляться работнику ежегодно.</w:t>
      </w:r>
    </w:p>
    <w:p w14:paraId="17873D0B" w14:textId="77777777" w:rsidR="00353A56" w:rsidRDefault="00000000" vyd:_id="vyd:000000000000aj">
      <w:pPr>
        <w:spacing w:before="0" w:after="0" w:line="240" w:lineRule="auto"/>
        <w:ind w:firstLine="709"/>
        <w:rPr>
          <w:sz w:val="24"/>
          <w:szCs w:val="24"/>
        </w:rPr>
      </w:pPr>
      <w:r>
        <w:rPr>
          <w:sz w:val="24"/>
          <w:szCs w:val="24"/>
        </w:rPr>
        <w:t vyd:_id="vyd:000000000000ak">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окончания этого срока.</w:t>
      </w:r>
    </w:p>
    <w:p w14:paraId="3A3D9654" w14:textId="77777777" w:rsidR="00353A56" w:rsidRDefault="00000000" vyd:_id="vyd:000000000000ah">
      <w:pPr>
        <w:spacing w:before="0" w:after="0" w:line="240" w:lineRule="auto"/>
        <w:ind w:firstLine="709"/>
        <w:rPr>
          <w:sz w:val="24"/>
          <w:szCs w:val="24"/>
        </w:rPr>
      </w:pPr>
      <w:r>
        <w:rPr>
          <w:sz w:val="24"/>
          <w:szCs w:val="24"/>
        </w:rPr>
        <w:t vyd:_id="vyd:000000000000ai">До истечения шести месяцев непрерывной работы оплачиваемый отпуск по заявлению работника должен быть предоставлен женщинам перед отпуском по беременности и родам или непосредственно после него, работникам в возрасте до 18 лет и другим работникам в случаях, предусмотренных Трудовым кодексом РФ и федеральными законами.</w:t>
      </w:r>
    </w:p>
    <w:p w14:paraId="67BCEB5B" w14:textId="77777777" w:rsidR="00353A56" w:rsidRDefault="00000000" vyd:_id="vyd:000000000000af">
      <w:pPr>
        <w:spacing w:before="0" w:after="0" w:line="240" w:lineRule="auto"/>
        <w:ind w:firstLine="709"/>
        <w:rPr>
          <w:sz w:val="24"/>
          <w:szCs w:val="24"/>
        </w:rPr>
      </w:pPr>
      <w:r>
        <w:rPr>
          <w:sz w:val="24"/>
          <w:szCs w:val="24"/>
        </w:rPr>
        <w:t vyd:_id="vyd:000000000000ag">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559DEFE7" w14:textId="77777777" w:rsidR="00353A56" w:rsidRDefault="00000000" vyd:_id="vyd:000000000000ac">
      <w:pPr>
        <w:pStyle w:val="3"/>
        <w:spacing w:before="0" w:after="0" w:line="240" w:lineRule="auto"/>
        <w:ind w:firstLine="709"/>
        <w:rPr>
          <w:sz w:val="24"/>
          <w:szCs w:val="24"/>
        </w:rPr>
      </w:pPr>
      <w:bookmarkStart w:id="78" w:name="_ref_1-369147f740df4d" vyd:_id="vyd:000000000000ae"/>
      <w:bookmarkEnd w:id="78"/>
      <w:r>
        <w:rPr>
          <w:sz w:val="24"/>
          <w:szCs w:val="24"/>
        </w:rPr>
        <w:t vyd:_id="vyd:000000000000ad">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 в порядке, который установлен Трудовым кодексом РФ для принятия локальных нормативных актов.</w:t>
      </w:r>
    </w:p>
    <w:p w14:paraId="270955B3" w14:textId="77777777" w:rsidR="00353A56" w:rsidRDefault="00000000" vyd:_id="vyd:000000000000aa">
      <w:pPr>
        <w:spacing w:before="0" w:after="0" w:line="240" w:lineRule="auto"/>
        <w:ind w:firstLine="709"/>
        <w:rPr>
          <w:sz w:val="24"/>
          <w:szCs w:val="24"/>
        </w:rPr>
      </w:pPr>
      <w:r>
        <w:rPr>
          <w:sz w:val="24"/>
          <w:szCs w:val="24"/>
        </w:rPr>
        <w:t vyd:_id="vyd:000000000000ab">График отпусков обязателен как для работодателя, так и для работника.</w:t>
      </w:r>
    </w:p>
    <w:p w14:paraId="2C297345" w14:textId="77777777" w:rsidR="00353A56" w:rsidRDefault="00000000" vyd:_id="vyd:000000000000a8">
      <w:pPr>
        <w:spacing w:before="0" w:after="0" w:line="240" w:lineRule="auto"/>
        <w:ind w:firstLine="709"/>
        <w:rPr>
          <w:sz w:val="24"/>
          <w:szCs w:val="24"/>
        </w:rPr>
      </w:pPr>
      <w:r>
        <w:rPr>
          <w:sz w:val="24"/>
          <w:szCs w:val="24"/>
        </w:rPr>
        <w:t vyd:_id="vyd:000000000000a9">О времени начала отпуска работник должен быть извещен под подпись не позднее чем за две недели до его начала.</w:t>
      </w:r>
    </w:p>
    <w:p w14:paraId="4D37DD3B" w14:textId="77777777" w:rsidR="00353A56" w:rsidRDefault="00000000" vyd:_id="vyd:000000000000a5">
      <w:pPr>
        <w:pStyle w:val="3"/>
        <w:spacing w:before="0" w:after="0" w:line="240" w:lineRule="auto"/>
        <w:ind w:firstLine="709"/>
        <w:rPr>
          <w:sz w:val="24"/>
          <w:szCs w:val="24"/>
        </w:rPr>
      </w:pPr>
      <w:bookmarkStart w:id="79" w:name="_ref_1-8a02bca9d8a449" vyd:_id="vyd:000000000000a7"/>
      <w:bookmarkEnd w:id="79"/>
      <w:r>
        <w:rPr>
          <w:sz w:val="24"/>
          <w:szCs w:val="24"/>
        </w:rPr>
        <w:t vyd:_id="vyd:000000000000a6">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жены в отпуске по беременности и родам независимо от времени его непрерывной работы у работодателя.</w:t>
      </w:r>
    </w:p>
    <w:p w14:paraId="732EFEFE" w14:textId="77777777" w:rsidR="00353A56" w:rsidRDefault="00000000" vyd:_id="vyd:000000000000a1">
      <w:pPr>
        <w:pStyle w:val="3"/>
        <w:spacing w:before="0" w:after="0" w:line="240" w:lineRule="auto"/>
        <w:ind w:firstLine="709"/>
        <w:rPr>
          <w:sz w:val="24"/>
          <w:szCs w:val="24"/>
        </w:rPr>
      </w:pPr>
      <w:bookmarkStart w:id="80" w:name="_ref_1-31632d81443647" vyd:_id="vyd:000000000000a4"/>
      <w:bookmarkEnd w:id="80"/>
      <w:r>
        <w:rPr>
          <w:sz w:val="24"/>
          <w:szCs w:val="24"/>
        </w:rPr>
        <w:t vyd:_id="vyd:000000000000a3" xml:space="preserve">Ежегодный оплачиваемый отпуск должен быть продлен или перенесен на другой срок, определяемый работодателем с учетом пожеланий работника, </w:t>
      </w:r>
      <w:commentRangeStart vyd:_id="vyd:000000000000s3" w:id="12"/>
      <w:r>
        <w:rPr>
          <w:sz w:val="24"/>
          <w:szCs w:val="24"/>
        </w:rPr>
        <w:t vyd:_id="vyd:000000000000a2">в случаях:</w:t>
      </w:r>
      <w:commentRangeEnd w:id="12"/>
      <w:r>
        <w:commentReference w:id="12"/>
      </w:r>
    </w:p>
    <w:p w14:paraId="300ACB06" w14:textId="77777777" w:rsidR="00353A56" w:rsidRDefault="00000000" vyd:_id="vyd:0000000000009z">
      <w:pPr>
        <w:spacing w:before="0" w:after="0" w:line="240" w:lineRule="auto"/>
        <w:ind w:firstLine="709"/>
        <w:rPr>
          <w:sz w:val="24"/>
          <w:szCs w:val="24"/>
        </w:rPr>
      </w:pPr>
      <w:r>
        <w:rPr>
          <w:sz w:val="24"/>
          <w:szCs w:val="24"/>
        </w:rPr>
        <w:t vyd:_id="vyd:000000000000a0">- временной нетрудоспособности работника;</w:t>
      </w:r>
    </w:p>
    <w:p w14:paraId="291B6BB0" w14:textId="77777777" w:rsidR="00353A56" w:rsidRDefault="00000000" vyd:_id="vyd:0000000000009x">
      <w:pPr>
        <w:spacing w:before="0" w:after="0" w:line="240" w:lineRule="auto"/>
        <w:ind w:firstLine="709"/>
        <w:rPr>
          <w:sz w:val="24"/>
          <w:szCs w:val="24"/>
        </w:rPr>
      </w:pPr>
      <w:r>
        <w:rPr>
          <w:sz w:val="24"/>
          <w:szCs w:val="24"/>
        </w:rPr>
        <w:t vyd:_id="vyd:0000000000009y">-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1BFF15DB" w14:textId="77777777" w:rsidR="00353A56" w:rsidRDefault="00000000" vyd:_id="vyd:0000000000009v">
      <w:pPr>
        <w:spacing w:before="0" w:after="0" w:line="240" w:lineRule="auto"/>
        <w:ind w:firstLine="709"/>
        <w:rPr>
          <w:sz w:val="24"/>
          <w:szCs w:val="24"/>
        </w:rPr>
      </w:pPr>
      <w:r>
        <w:rPr>
          <w:sz w:val="24"/>
          <w:szCs w:val="24"/>
        </w:rPr>
        <w:t vyd:_id="vyd:0000000000009w">- других случаях, предусмотренных трудовым законодательством, локальными нормативными актами.</w:t>
      </w:r>
    </w:p>
    <w:p w14:paraId="23F64103" w14:textId="77777777" w:rsidR="00353A56" w:rsidRDefault="00000000" vyd:_id="vyd:0000000000009s">
      <w:pPr>
        <w:spacing w:before="0" w:after="0" w:line="240" w:lineRule="auto"/>
        <w:ind w:firstLine="709"/>
        <w:rPr>
          <w:sz w:val="24"/>
          <w:szCs w:val="24"/>
        </w:rPr>
      </w:pPr>
      <w:r>
        <w:rPr>
          <w:sz w:val="24"/>
          <w:szCs w:val="24"/>
        </w:rPr>
        <w:t vyd:_id="vyd:0000000000009u" xml:space="preserve">Запрещается не предоставлять ежегодный оплачиваемый отпуск в течение двух лет подряд, </w:t>
      </w:r>
      <w:commentRangeStart vyd:_id="vyd:000000000000s2" w:id="13"/>
      <w:r>
        <w:rPr>
          <w:sz w:val="24"/>
          <w:szCs w:val="24"/>
        </w:rPr>
        <w:t vyd:_id="vyd:0000000000009t">а также не предоставлять ежегодный оплачиваемый отпуск работникам в возрасте до 18 лет.</w:t>
      </w:r>
      <w:commentRangeEnd w:id="13"/>
      <w:r>
        <w:commentReference w:id="13"/>
      </w:r>
    </w:p>
    <w:p w14:paraId="6CE8F794" w14:textId="77777777" w:rsidR="00353A56" w:rsidRDefault="00000000" vyd:_id="vyd:0000000000009p">
      <w:pPr>
        <w:pStyle w:val="3"/>
        <w:spacing w:before="0" w:after="0" w:line="240" w:lineRule="auto"/>
        <w:ind w:firstLine="709"/>
        <w:rPr>
          <w:sz w:val="24"/>
          <w:szCs w:val="24"/>
        </w:rPr>
      </w:pPr>
      <w:bookmarkStart w:id="83" w:name="_ref_1-7e83a8514f6741" vyd:_id="vyd:0000000000009r"/>
      <w:bookmarkEnd w:id="83"/>
      <w:commentRangeStart vyd:_id="vyd:000000000000s1" w:id="14"/>
      <w:r>
        <w:rPr>
          <w:sz w:val="24"/>
          <w:szCs w:val="24"/>
        </w:rPr>
        <w:t vyd:_id="vyd:0000000000009q">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14:paraId="406ECAC6" w14:textId="77777777" w:rsidR="00353A56" w:rsidRDefault="00000000" vyd:_id="vyd:0000000000009n">
      <w:pPr>
        <w:spacing w:before="0" w:after="0" w:line="240" w:lineRule="auto"/>
        <w:ind w:firstLine="709"/>
        <w:rPr>
          <w:sz w:val="24"/>
          <w:szCs w:val="24"/>
        </w:rPr>
      </w:pPr>
      <w:r>
        <w:rPr>
          <w:sz w:val="24"/>
          <w:szCs w:val="24"/>
        </w:rPr>
        <w:t vyd:_id="vyd:0000000000009o">В случае, когда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работодатель по просьбе работника предоставляет ему отпуск без сохранения заработной платы соответствующей продолжительности.</w:t>
      </w:r>
      <w:commentRangeEnd w:id="14"/>
      <w:r>
        <w:commentReference w:id="14"/>
      </w:r>
    </w:p>
    <w:p w14:paraId="5F17DDA7" w14:textId="77777777" w:rsidR="00353A56" w:rsidRDefault="00000000" vyd:_id="vyd:0000000000009k">
      <w:pPr>
        <w:pStyle w:val="3"/>
        <w:spacing w:before="0" w:after="0" w:line="240" w:lineRule="auto"/>
        <w:ind w:firstLine="709"/>
        <w:rPr>
          <w:sz w:val="24"/>
          <w:szCs w:val="24"/>
        </w:rPr>
      </w:pPr>
      <w:bookmarkStart w:id="85" w:name="_ref_1-e5a82f0bfd2c4a" vyd:_id="vyd:0000000000009m"/>
      <w:bookmarkEnd w:id="85"/>
      <w:commentRangeStart vyd:_id="vyd:000000000000s0" w:id="15"/>
      <w:r>
        <w:rPr>
          <w:sz w:val="24"/>
          <w:szCs w:val="24"/>
        </w:rPr>
        <w:t vyd:_id="vyd:0000000000009l">Ежегодный основной оплачиваемый отпуск работникам в возрасте до 18 лет предоставляется в удобное для них время.</w:t>
      </w:r>
      <w:commentRangeEnd w:id="15"/>
      <w:r>
        <w:commentReference w:id="15"/>
      </w:r>
    </w:p>
    <w:p w14:paraId="466EFF34" w14:textId="2BD7A217" w:rsidR="00353A56" w:rsidRDefault="00000000" vyd:_id="vyd:0000000000009h">
      <w:pPr>
        <w:pStyle w:val="3"/>
        <w:spacing w:before="0" w:after="0" w:line="240" w:lineRule="auto"/>
        <w:ind w:firstLine="709"/>
        <w:rPr>
          <w:sz w:val="24"/>
          <w:szCs w:val="24"/>
        </w:rPr>
      </w:pPr>
      <w:bookmarkStart w:id="87" w:name="_ref_1-543838865c9643" vyd:_id="vyd:0000000000009j"/>
      <w:bookmarkEnd w:id="87"/>
      <w:r>
        <w:rPr>
          <w:sz w:val="24"/>
          <w:szCs w:val="24"/>
        </w:rPr>
        <w:t vyd:_id="vyd:0000000000009i">Отзыв работника из отпуска допускается только с его согласия, за исключением случаев, предусмотренных ТК РФ.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2B414316" w14:textId="77777777" w:rsidR="00353A56" w:rsidRDefault="00000000" vyd:_id="vyd:0000000000009d">
      <w:pPr>
        <w:spacing w:before="0" w:after="0" w:line="240" w:lineRule="auto"/>
        <w:ind w:firstLine="709"/>
        <w:rPr>
          <w:sz w:val="24"/>
          <w:szCs w:val="24"/>
        </w:rPr>
      </w:pPr>
      <w:r>
        <w:rPr>
          <w:sz w:val="24"/>
          <w:szCs w:val="24"/>
        </w:rPr>
        <w:t vyd:_id="vyd:0000000000009g" xml:space="preserve">Не допускается отзыв из отпуска </w:t>
      </w:r>
      <w:commentRangeStart vyd:_id="vyd:000000000000rz" w:id="16"/>
      <w:r>
        <w:rPr>
          <w:sz w:val="24"/>
          <w:szCs w:val="24"/>
        </w:rPr>
        <w:t vyd:_id="vyd:0000000000009f">работников в возрасте до 18 лет</w:t>
      </w:r>
      <w:commentRangeEnd w:id="16"/>
      <w:r>
        <w:commentReference w:id="16"/>
      </w:r>
      <w:r>
        <w:rPr>
          <w:sz w:val="24"/>
          <w:szCs w:val="24"/>
        </w:rPr>
        <w:t vyd:_id="vyd:0000000000009e">, беременных женщин.</w:t>
      </w:r>
    </w:p>
    <w:p w14:paraId="74824879" w14:textId="77777777" w:rsidR="00353A56" w:rsidRDefault="00000000" vyd:_id="vyd:0000000000009a">
      <w:pPr>
        <w:pStyle w:val="3"/>
        <w:spacing w:before="0" w:after="0" w:line="240" w:lineRule="auto"/>
        <w:ind w:firstLine="709"/>
        <w:rPr>
          <w:sz w:val="24"/>
          <w:szCs w:val="24"/>
        </w:rPr>
      </w:pPr>
      <w:bookmarkStart w:id="89" w:name="_ref_1-43a075ff05d24e" vyd:_id="vyd:0000000000009c"/>
      <w:bookmarkEnd w:id="89"/>
      <w:r>
        <w:rPr>
          <w:sz w:val="24"/>
          <w:szCs w:val="24"/>
        </w:rPr>
        <w:t vyd:_id="vyd:0000000000009b">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ТК РФ.</w:t>
      </w:r>
    </w:p>
    <w:p w14:paraId="45234DAF" w14:textId="77777777" w:rsidR="00353A56" w:rsidRDefault="00000000" vyd:_id="vyd:00000000000098">
      <w:pPr>
        <w:spacing w:before="0" w:after="0" w:line="240" w:lineRule="auto"/>
        <w:ind w:firstLine="709"/>
        <w:rPr>
          <w:sz w:val="24"/>
          <w:szCs w:val="24"/>
        </w:rPr>
      </w:pPr>
      <w:r>
        <w:rPr>
          <w:sz w:val="24"/>
          <w:szCs w:val="24"/>
        </w:rPr>
        <w:t vyd:_id="vyd:00000000000099">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76680990" w14:textId="77777777" w:rsidR="00353A56" w:rsidRDefault="00000000" vyd:_id="vyd:00000000000094">
      <w:pPr>
        <w:spacing w:before="0" w:after="0" w:line="240" w:lineRule="auto"/>
        <w:ind w:firstLine="709"/>
        <w:rPr>
          <w:sz w:val="24"/>
          <w:szCs w:val="24"/>
        </w:rPr>
      </w:pPr>
      <w:r>
        <w:rPr>
          <w:sz w:val="24"/>
          <w:szCs w:val="24"/>
        </w:rPr>
        <w:t vyd:_id="vyd:00000000000097"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w:t>
      </w:r>
      <w:commentRangeStart vyd:_id="vyd:000000000000ry" w:id="17"/>
      <w:r>
        <w:rPr>
          <w:sz w:val="24"/>
          <w:szCs w:val="24"/>
        </w:rPr>
        <w:t vyd:_id="vyd:00000000000096">и работникам в возрасте до 18 лет</w:t>
      </w:r>
      <w:commentRangeEnd w:id="17"/>
      <w:r>
        <w:commentReference w:id="17"/>
      </w:r>
      <w:r>
        <w:rPr>
          <w:sz w:val="24"/>
          <w:szCs w:val="24"/>
        </w:rPr>
        <w:t vyd:_id="vyd:00000000000095" xml:space="preserve"> (за исключением выплаты денежной компенсации за неиспользованный отпуск при увольнении, а также случаев, установленных Трудовым кодексом РФ).</w:t>
      </w:r>
    </w:p>
    <w:p w14:paraId="1552D642" w14:textId="77777777" w:rsidR="00353A56" w:rsidRDefault="00000000" vyd:_id="vyd:00000000000091">
      <w:pPr>
        <w:pStyle w:val="3"/>
        <w:spacing w:before="0" w:after="0" w:line="240" w:lineRule="auto"/>
        <w:ind w:firstLine="709"/>
        <w:rPr>
          <w:sz w:val="24"/>
          <w:szCs w:val="24"/>
        </w:rPr>
      </w:pPr>
      <w:bookmarkStart w:id="91" w:name="_ref_1-70fc1d664cb441" vyd:_id="vyd:00000000000093"/>
      <w:bookmarkEnd w:id="91"/>
      <w:r>
        <w:rPr>
          <w:sz w:val="24"/>
          <w:szCs w:val="24"/>
        </w:rPr>
        <w:t vyd:_id="vyd:00000000000092">При увольнении работнику выплачивается денежная компенсация за все неиспользованные отпуска.</w:t>
      </w:r>
    </w:p>
    <w:p w14:paraId="25F261F8" w14:textId="77777777" w:rsidR="00353A56" w:rsidRDefault="00000000" vyd:_id="vyd:0000000000008z">
      <w:pPr>
        <w:spacing w:before="0" w:after="0" w:line="240" w:lineRule="auto"/>
        <w:ind w:firstLine="709"/>
        <w:rPr>
          <w:sz w:val="24"/>
          <w:szCs w:val="24"/>
        </w:rPr>
      </w:pPr>
      <w:r>
        <w:rPr>
          <w:sz w:val="24"/>
          <w:szCs w:val="24"/>
        </w:rPr>
        <w:t vyd:_id="vyd:00000000000090">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5EA51F37" w14:textId="77777777" w:rsidR="00353A56" w:rsidRDefault="00000000" vyd:_id="vyd:0000000000008w">
      <w:pPr>
        <w:spacing w:before="0" w:after="0" w:line="240" w:lineRule="auto"/>
        <w:ind w:firstLine="709"/>
        <w:rPr>
          <w:sz w:val="24"/>
          <w:szCs w:val="24"/>
        </w:rPr>
      </w:pPr>
      <w:r>
        <w:rPr>
          <w:sz w:val="24"/>
          <w:szCs w:val="24"/>
        </w:rPr>
        <w:t vyd:_id="vyd:0000000000008y"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w:t>
      </w:r>
      <w:r>
        <w:rPr>
          <w:sz w:val="24"/>
          <w:szCs w:val="24"/>
        </w:rPr>
        <w:t vyd:_id="vyd:0000000000008x">полностью или частично выходит за пределы срока этого договора. В данном случае днем увольнения также считается последний день отпуска.</w:t>
      </w:r>
    </w:p>
    <w:p w14:paraId="7FAB5CB0" w14:textId="77777777" w:rsidR="00353A56" w:rsidRDefault="00000000" vyd:_id="vyd:0000000000008u">
      <w:pPr>
        <w:spacing w:before="0" w:after="0" w:line="240" w:lineRule="auto"/>
        <w:ind w:firstLine="709"/>
        <w:rPr>
          <w:sz w:val="24"/>
          <w:szCs w:val="24"/>
        </w:rPr>
      </w:pPr>
      <w:r>
        <w:rPr>
          <w:sz w:val="24"/>
          <w:szCs w:val="24"/>
        </w:rPr>
        <w:t vyd:_id="vyd:0000000000008v">В случае предоставления отпуска с последующим увольнением при расторжении трудового договора по инициативе работника он имеет право отозвать свое заявление об увольнении до дня начала отпуска, если на его место не приглашен в порядке перевода другой работник.</w:t>
      </w:r>
    </w:p>
    <w:p w14:paraId="6C0FD8BA" w14:textId="77777777" w:rsidR="00353A56" w:rsidRDefault="00000000" vyd:_id="vyd:0000000000008r">
      <w:pPr>
        <w:pStyle w:val="3"/>
        <w:spacing w:before="0" w:after="0" w:line="240" w:lineRule="auto"/>
        <w:ind w:firstLine="709"/>
        <w:rPr>
          <w:sz w:val="24"/>
          <w:szCs w:val="24"/>
        </w:rPr>
      </w:pPr>
      <w:bookmarkStart w:id="92" w:name="_ref_1-05e386be031b48" vyd:_id="vyd:0000000000008t"/>
      <w:bookmarkEnd w:id="92"/>
      <w:r>
        <w:rPr>
          <w:sz w:val="24"/>
          <w:szCs w:val="24"/>
        </w:rPr>
        <w:t vyd:_id="vyd:0000000000008s">Предоставление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нему, ежегодного оплачиваемого отпуска и иных видов отпусков осуществляется в порядке, основанном на вышеуказанных положениях.</w:t>
      </w:r>
    </w:p>
    <w:p w14:paraId="36FA3D19" w14:textId="77777777" w:rsidR="00353A56" w:rsidRDefault="00353A56" vyd:_id="vyd:0000000000008q">
      <w:pPr>
        <w:spacing w:before="0" w:after="0"/>
        <w:ind w:firstLine="357"/>
      </w:pPr>
    </w:p>
    <w:p w14:paraId="3906C6B8" w14:textId="77777777" w:rsidR="00353A56" w:rsidRDefault="00000000" vyd:_id="vyd:0000000000008n">
      <w:pPr>
        <w:pStyle w:val="1"/>
        <w:spacing w:before="0" w:after="0" w:line="240" w:lineRule="auto"/>
        <w:ind w:firstLine="357"/>
        <w:rPr>
          <w:szCs w:val="24"/>
        </w:rPr>
      </w:pPr>
      <w:bookmarkStart w:id="93" w:name="_ref_1-202b7dc74d474e" vyd:_id="vyd:0000000000008p"/>
      <w:bookmarkEnd w:id="93"/>
      <w:r>
        <w:rPr>
          <w:szCs w:val="24"/>
        </w:rPr>
        <w:t vyd:_id="vyd:0000000000008o">Оплата труда</w:t>
      </w:r>
    </w:p>
    <w:p w14:paraId="54024421" w14:textId="77777777" w:rsidR="00353A56" w:rsidRDefault="00353A56" vyd:_id="vyd:0000000000008m">
      <w:pPr>
        <w:spacing w:before="0" w:after="0"/>
      </w:pPr>
    </w:p>
    <w:p w14:paraId="75FC842C" w14:textId="77777777" w:rsidR="00353A56" w:rsidRDefault="00000000" vyd:_id="vyd:0000000000008j">
      <w:pPr>
        <w:pStyle w:val="2"/>
        <w:spacing w:before="0" w:after="0" w:line="240" w:lineRule="auto"/>
        <w:ind w:firstLine="709"/>
        <w:rPr>
          <w:sz w:val="24"/>
          <w:szCs w:val="24"/>
        </w:rPr>
      </w:pPr>
      <w:bookmarkStart w:id="94" w:name="_ref_1-940d78e9a77848" vyd:_id="vyd:0000000000008l"/>
      <w:bookmarkEnd w:id="94"/>
      <w:r>
        <w:rPr>
          <w:sz w:val="24"/>
          <w:szCs w:val="24"/>
        </w:rPr>
        <w:t vyd:_id="vyd:0000000000008k">Заработная плата выплачивается в следующие даты (не реже чем каждые полмесяца):</w:t>
      </w:r>
    </w:p>
    <w:p w14:paraId="7367722F" w14:textId="77777777" w:rsidR="00353A56" w:rsidRDefault="00000000" vyd:_id="vyd:0000000000008f">
      <w:pPr>
        <w:spacing w:before="0" w:after="0" w:line="240" w:lineRule="auto"/>
        <w:ind w:firstLine="709"/>
        <w:rPr>
          <w:sz w:val="24"/>
          <w:szCs w:val="24"/>
        </w:rPr>
      </w:pPr>
      <w:commentRangeStart vyd:_id="vyd:000000000000rt" w:id="22"/>
      <w:r>
        <w:rPr>
          <w:sz w:val="24"/>
          <w:szCs w:val="24"/>
        </w:rPr>
        <w:t vyd:_id="vyd:0000000000008i">1. 20 числа текущего месяца</w:t>
      </w:r>
      <w:r>
        <w:rPr>
          <w:sz w:val="24"/>
        </w:rPr>
        <w:t vyd:_id="vyd:0000000000008h" xml:space="preserve"> - аванс</w:t>
      </w:r>
      <w:commentRangeEnd w:id="19"/>
      <w:r>
        <w:commentReference w:id="19"/>
      </w:r>
      <w:commentRangeStart vyd:_id="vyd:000000000000rw" w:id="19"/>
      <w:commentRangeEnd w:id="18"/>
      <w:r>
        <w:commentReference w:id="18"/>
      </w:r>
      <w:commentRangeStart vyd:_id="vyd:000000000000rx" w:id="18"/>
      <w:r>
        <w:rPr>
          <w:sz w:val="24"/>
          <w:szCs w:val="24"/>
        </w:rPr>
        <w:t vyd:_id="vyd:0000000000008g">;</w:t>
      </w:r>
    </w:p>
    <w:p w14:paraId="4FDAA20C" w14:textId="77777777" w:rsidR="00353A56" w:rsidRDefault="00000000" vyd:_id="vyd:0000000000008c">
      <w:pPr>
        <w:spacing w:before="0" w:after="0" w:line="240" w:lineRule="auto"/>
        <w:ind w:firstLine="709"/>
        <w:rPr>
          <w:sz w:val="24"/>
          <w:szCs w:val="24"/>
        </w:rPr>
      </w:pPr>
      <w:r>
        <w:rPr>
          <w:sz w:val="24"/>
          <w:szCs w:val="24"/>
        </w:rPr>
        <w:t vyd:_id="vyd:0000000000008e">2.  5 числа следующего месяца</w:t>
      </w:r>
      <w:r>
        <w:rPr>
          <w:sz w:val="24"/>
        </w:rPr>
        <w:t vyd:_id="vyd:mlf4mtwfzcxl9h" xml:space="preserve"> </w:t>
      </w:r>
      <w:r>
        <w:rPr>
          <w:sz w:val="24"/>
        </w:rPr>
        <w:t vyd:_id="vyd:mlf4mu47gmnlrn">-</w:t>
      </w:r>
      <w:r>
        <w:rPr>
          <w:sz w:val="24"/>
        </w:rPr>
        <w:t vyd:_id="vyd:mlf4muae4o3on8" xml:space="preserve"> </w:t>
      </w:r>
      <w:r>
        <w:rPr>
          <w:sz w:val="24"/>
        </w:rPr>
        <w:t vyd:_id="vyd:mlf4mv5akcg67e">р</w:t>
      </w:r>
      <w:r>
        <w:rPr>
          <w:sz w:val="24"/>
        </w:rPr>
        <w:t vyd:_id="vyd:mlf4mvbztgeq4y">а</w:t>
      </w:r>
      <w:r>
        <w:rPr>
          <w:sz w:val="24"/>
        </w:rPr>
        <w:t vyd:_id="vyd:mlf4mvjn6ya4a5">с</w:t>
      </w:r>
      <w:r>
        <w:rPr>
          <w:sz w:val="24"/>
        </w:rPr>
        <w:t vyd:_id="vyd:mlf4mvpktpp34m">ч</w:t>
      </w:r>
      <w:r>
        <w:rPr>
          <w:sz w:val="24"/>
        </w:rPr>
        <w:t vyd:_id="vyd:mlf4mvuy2914jg">е</w:t>
      </w:r>
      <w:r>
        <w:rPr>
          <w:sz w:val="24"/>
        </w:rPr>
        <w:t vyd:_id="vyd:mlf4mw4oe15gc3">т</w:t>
      </w:r>
      <w:commentRangeEnd w:id="22"/>
      <w:r>
        <w:commentReference w:id="22"/>
      </w:r>
      <w:commentRangeEnd w:id="21"/>
      <w:r>
        <w:commentReference w:id="21"/>
      </w:r>
      <w:commentRangeStart vyd:_id="vyd:000000000000ru" w:id="21"/>
      <w:commentRangeEnd w:id="20"/>
      <w:r>
        <w:commentReference w:id="20"/>
      </w:r>
      <w:commentRangeStart vyd:_id="vyd:000000000000rv" w:id="20"/>
      <w:r>
        <w:rPr>
          <w:sz w:val="24"/>
          <w:szCs w:val="24"/>
        </w:rPr>
        <w:t vyd:_id="vyd:0000000000008d">.</w:t>
      </w:r>
    </w:p>
    <w:p w14:paraId="1E70FC57" w14:textId="77777777" w:rsidR="00353A56" w:rsidRDefault="00000000" vyd:_id="vyd:0000000000008a">
      <w:pPr>
        <w:spacing w:before="0" w:after="0" w:line="240" w:lineRule="auto"/>
        <w:ind w:firstLine="709"/>
        <w:rPr>
          <w:sz w:val="24"/>
          <w:szCs w:val="24"/>
        </w:rPr>
      </w:pPr>
      <w:r>
        <w:rPr>
          <w:sz w:val="24"/>
          <w:szCs w:val="24"/>
        </w:rPr>
        <w:t vyd:_id="vyd:0000000000008b">При совпадении дня выплаты с выходным или нерабочим праздничным днем выплата заработной платы производится накануне этого дня.</w:t>
      </w:r>
    </w:p>
    <w:p w14:paraId="6F8D61A8" w14:textId="77777777" w:rsidR="00353A56" w:rsidRDefault="00000000" vyd:_id="vyd:00000000000087">
      <w:pPr>
        <w:pStyle w:val="2"/>
        <w:spacing w:before="0" w:after="0" w:line="240" w:lineRule="auto"/>
        <w:ind w:firstLine="709"/>
        <w:rPr>
          <w:sz w:val="24"/>
          <w:szCs w:val="24"/>
        </w:rPr>
      </w:pPr>
      <w:bookmarkStart w:id="100" w:name="_ref_1-cf3133e3770549" vyd:_id="vyd:00000000000089"/>
      <w:bookmarkEnd w:id="100"/>
      <w:r>
        <w:rPr>
          <w:sz w:val="24"/>
          <w:szCs w:val="24"/>
        </w:rPr>
        <w:t vyd:_id="vyd:00000000000088">Выполнение работником трудовой функции дистанционно не может являться основанием для снижения ему заработной платы.</w:t>
      </w:r>
    </w:p>
    <w:p w14:paraId="1DE851E2" w14:textId="77777777" w:rsidR="00353A56" w:rsidRDefault="00353A56" vyd:_id="vyd:00000000000086">
      <w:pPr>
        <w:spacing w:before="0" w:after="0"/>
      </w:pPr>
    </w:p>
    <w:p w14:paraId="749A1BA6" w14:textId="77777777" w:rsidR="00353A56" w:rsidRDefault="00000000" vyd:_id="vyd:00000000000083">
      <w:pPr>
        <w:pStyle w:val="1"/>
        <w:spacing w:before="0" w:after="0" w:line="240" w:lineRule="auto"/>
        <w:ind w:firstLine="357"/>
        <w:rPr>
          <w:szCs w:val="24"/>
        </w:rPr>
      </w:pPr>
      <w:bookmarkStart w:id="101" w:name="_ref_1-14e5b4b0a45248" vyd:_id="vyd:00000000000085"/>
      <w:bookmarkEnd w:id="101"/>
      <w:r>
        <w:rPr>
          <w:szCs w:val="24"/>
        </w:rPr>
        <w:t vyd:_id="vyd:00000000000084">Гарантии и компенсации</w:t>
      </w:r>
    </w:p>
    <w:p w14:paraId="57239342" w14:textId="77777777" w:rsidR="00353A56" w:rsidRDefault="00353A56" vyd:_id="vyd:00000000000082">
      <w:pPr>
        <w:spacing w:before="0" w:after="0"/>
      </w:pPr>
    </w:p>
    <w:p w14:paraId="0AD530CF" w14:textId="77777777" w:rsidR="00353A56" w:rsidRDefault="00000000" vyd:_id="vyd:0000000000007z">
      <w:pPr>
        <w:pStyle w:val="2"/>
        <w:spacing w:before="0" w:after="0" w:line="240" w:lineRule="auto"/>
        <w:ind w:firstLine="709"/>
        <w:rPr>
          <w:sz w:val="24"/>
          <w:szCs w:val="24"/>
        </w:rPr>
      </w:pPr>
      <w:bookmarkStart w:id="102" w:name="_ref_1-81cc14effe4b47" vyd:_id="vyd:00000000000081"/>
      <w:bookmarkEnd w:id="102"/>
      <w:r>
        <w:rPr>
          <w:sz w:val="24"/>
          <w:szCs w:val="24"/>
        </w:rPr>
        <w:t vyd:_id="vyd:00000000000080">Гарантии при направлении работников в командировки и другие служебные поездки.</w:t>
      </w:r>
    </w:p>
    <w:p w14:paraId="2FBE22E8" w14:textId="77777777" w:rsidR="00353A56" w:rsidRDefault="00000000" vyd:_id="vyd:0000000000007w">
      <w:pPr>
        <w:pStyle w:val="3"/>
        <w:spacing w:before="0" w:after="0" w:line="240" w:lineRule="auto"/>
        <w:ind w:firstLine="709"/>
        <w:rPr>
          <w:sz w:val="24"/>
          <w:szCs w:val="24"/>
        </w:rPr>
      </w:pPr>
      <w:bookmarkStart w:id="103" w:name="_ref_1-48f80e4a29e843" vyd:_id="vyd:0000000000007y"/>
      <w:bookmarkEnd w:id="103"/>
      <w:r>
        <w:rPr>
          <w:sz w:val="24"/>
          <w:szCs w:val="24"/>
        </w:rPr>
        <w:t vyd:_id="vyd:0000000000007x">В случае направления в служебную командировку работодатель обязан возмещать работнику:</w:t>
      </w:r>
    </w:p>
    <w:p w14:paraId="2C4DF07B" w14:textId="77777777" w:rsidR="00353A56" w:rsidRDefault="00000000" vyd:_id="vyd:0000000000007u">
      <w:pPr>
        <w:spacing w:before="0" w:after="0" w:line="240" w:lineRule="auto"/>
        <w:ind w:firstLine="709"/>
        <w:rPr>
          <w:sz w:val="24"/>
          <w:szCs w:val="24"/>
        </w:rPr>
      </w:pPr>
      <w:r>
        <w:rPr>
          <w:sz w:val="24"/>
          <w:szCs w:val="24"/>
        </w:rPr>
        <w:t vyd:_id="vyd:0000000000007v">- расходы по проезду;</w:t>
      </w:r>
    </w:p>
    <w:p w14:paraId="450F5C20" w14:textId="77777777" w:rsidR="00353A56" w:rsidRDefault="00000000" vyd:_id="vyd:0000000000007s">
      <w:pPr>
        <w:spacing w:before="0" w:after="0" w:line="240" w:lineRule="auto"/>
        <w:ind w:firstLine="709"/>
        <w:rPr>
          <w:sz w:val="24"/>
          <w:szCs w:val="24"/>
        </w:rPr>
      </w:pPr>
      <w:r>
        <w:rPr>
          <w:sz w:val="24"/>
          <w:szCs w:val="24"/>
        </w:rPr>
        <w:t vyd:_id="vyd:0000000000007t">- расходы по найму жилого помещения;</w:t>
      </w:r>
    </w:p>
    <w:p w14:paraId="794E0F5D" w14:textId="77777777" w:rsidR="00353A56" w:rsidRDefault="00000000" vyd:_id="vyd:0000000000007q">
      <w:pPr>
        <w:spacing w:before="0" w:after="0" w:line="240" w:lineRule="auto"/>
        <w:ind w:firstLine="709"/>
        <w:rPr>
          <w:sz w:val="24"/>
          <w:szCs w:val="24"/>
        </w:rPr>
      </w:pPr>
      <w:r>
        <w:rPr>
          <w:sz w:val="24"/>
          <w:szCs w:val="24"/>
        </w:rPr>
        <w:t vyd:_id="vyd:0000000000007r">- дополнительные расходы, связанные с проживанием вне места постоянного жительства (суточные);</w:t>
      </w:r>
    </w:p>
    <w:p w14:paraId="42B05786" w14:textId="77777777" w:rsidR="00353A56" w:rsidRDefault="00000000" vyd:_id="vyd:0000000000007o">
      <w:pPr>
        <w:spacing w:before="0" w:after="0" w:line="240" w:lineRule="auto"/>
        <w:ind w:firstLine="709"/>
        <w:rPr>
          <w:sz w:val="24"/>
          <w:szCs w:val="24"/>
        </w:rPr>
      </w:pPr>
      <w:r>
        <w:rPr>
          <w:sz w:val="24"/>
          <w:szCs w:val="24"/>
        </w:rPr>
        <w:t vyd:_id="vyd:0000000000007p">- иные расходы, произведенные работником с разрешения или ведома работодателя.</w:t>
      </w:r>
    </w:p>
    <w:p w14:paraId="021A8986" w14:textId="6331BFFC" w:rsidR="00353A56" w:rsidRDefault="00000000" vyd:_id="vyd:0000000000007l">
      <w:pPr>
        <w:pStyle w:val="3"/>
        <w:spacing w:before="0" w:after="0" w:line="240" w:lineRule="auto"/>
        <w:ind w:firstLine="709"/>
        <w:rPr>
          <w:sz w:val="24"/>
          <w:szCs w:val="24"/>
        </w:rPr>
      </w:pPr>
      <w:bookmarkStart w:id="104" w:name="_ref_1-2c836be71ec842" vyd:_id="vyd:0000000000007n"/>
      <w:bookmarkEnd w:id="104"/>
      <w:r>
        <w:rPr>
          <w:sz w:val="24"/>
          <w:szCs w:val="24"/>
        </w:rPr>
        <w:t vyd:_id="vyd:0000000000007m">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у ИП.</w:t>
      </w:r>
    </w:p>
    <w:p w14:paraId="4F1A84FD" w14:textId="77777777" w:rsidR="00353A56" w:rsidRDefault="00000000" vyd:_id="vyd:0000000000007i">
      <w:pPr>
        <w:spacing w:before="0" w:after="0" w:line="240" w:lineRule="auto"/>
        <w:ind w:firstLine="709"/>
        <w:rPr>
          <w:sz w:val="24"/>
          <w:szCs w:val="24"/>
        </w:rPr>
      </w:pPr>
      <w:commentRangeStart vyd:_id="vyd:000000000000rs" w:id="23"/>
      <w:r>
        <w:rPr>
          <w:sz w:val="24"/>
          <w:szCs w:val="24"/>
        </w:rPr>
        <w:t vyd:_id="vyd:0000000000007k">При командировании работника, работающего по совместительству</w:t>
      </w:r>
      <w:commentRangeEnd w:id="23"/>
      <w:r>
        <w:commentReference w:id="23"/>
      </w:r>
      <w:r>
        <w:rPr>
          <w:sz w:val="24"/>
          <w:szCs w:val="24"/>
        </w:rPr>
        <w:t vyd:_id="vyd:0000000000007j">, сохраняется его средний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14:paraId="30C0EA34" w14:textId="77777777" w:rsidR="00353A56" w:rsidRDefault="00000000" vyd:_id="vyd:0000000000007g">
      <w:pPr>
        <w:spacing w:before="0" w:after="0" w:line="240" w:lineRule="auto"/>
        <w:ind w:firstLine="709"/>
        <w:rPr>
          <w:sz w:val="24"/>
          <w:szCs w:val="24"/>
        </w:rPr>
      </w:pPr>
      <w:r>
        <w:rPr>
          <w:sz w:val="24"/>
          <w:szCs w:val="24"/>
        </w:rPr>
        <w:t vyd:_id="vyd:0000000000007h">Работнику при направлении его в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14:paraId="73E58F93" w14:textId="77777777" w:rsidR="00353A56" w:rsidRDefault="00000000" vyd:_id="vyd:0000000000007e">
      <w:pPr>
        <w:spacing w:before="0" w:after="0" w:line="240" w:lineRule="auto"/>
        <w:ind w:firstLine="709"/>
        <w:rPr>
          <w:sz w:val="24"/>
          <w:szCs w:val="24"/>
        </w:rPr>
      </w:pPr>
      <w:r>
        <w:rPr>
          <w:sz w:val="24"/>
          <w:szCs w:val="24"/>
        </w:rPr>
        <w:t vyd:_id="vyd:0000000000007f">Возмещение иных расходов, связанных с командировками, осуществляется при представлении документов, подтверждающих эти расходы, в срок, не превышающий 14 дней со дня представления документов.</w:t>
      </w:r>
    </w:p>
    <w:p w14:paraId="48C1ED91" w14:textId="77777777" w:rsidR="00353A56" w:rsidRDefault="00000000" vyd:_id="vyd:0000000000007a">
      <w:pPr>
        <w:pStyle w:val="3"/>
        <w:spacing w:before="0" w:after="0" w:line="240" w:lineRule="auto"/>
        <w:ind w:firstLine="709"/>
        <w:rPr>
          <w:sz w:val="24"/>
          <w:szCs w:val="24"/>
        </w:rPr>
      </w:pPr>
      <w:bookmarkStart w:id="106" w:name="_ref_1-06977400f6d44c" vyd:_id="vyd:0000000000007d"/>
      <w:bookmarkEnd w:id="106"/>
      <w:commentRangeStart vyd:_id="vyd:000000000000rr" w:id="24"/>
      <w:r>
        <w:rPr>
          <w:sz w:val="24"/>
          <w:szCs w:val="24"/>
        </w:rPr>
        <w:t vyd:_id="vyd:0000000000007c" xml:space="preserve">Если работодатель направляет дистанционного работника для выполнения служебного поручения в другую местность (на другую территорию), отличную от </w:t>
      </w:r>
      <w:r>
        <w:rPr>
          <w:sz w:val="24"/>
          <w:szCs w:val="24"/>
        </w:rPr>
        <w:t vyd:_id="vyd:0000000000007b">местности (территории) выполнения трудовой функции, на дистанционного работника распространяется действие пунктов Правил о служебных командировках.</w:t>
      </w:r>
      <w:commentRangeEnd w:id="24"/>
      <w:r>
        <w:commentReference w:id="24"/>
      </w:r>
    </w:p>
    <w:p w14:paraId="38F2A678" w14:textId="77777777" w:rsidR="00353A56" w:rsidRDefault="00000000" vyd:_id="vyd:00000000000076">
      <w:pPr>
        <w:pStyle w:val="2"/>
        <w:spacing w:before="0" w:after="0" w:line="240" w:lineRule="auto"/>
        <w:ind w:firstLine="709"/>
        <w:rPr>
          <w:sz w:val="24"/>
          <w:szCs w:val="24"/>
        </w:rPr>
      </w:pPr>
      <w:bookmarkStart w:id="108" w:name="_ref_1-426a8a72b5ce4e" vyd:_id="vyd:00000000000079"/>
      <w:bookmarkEnd w:id="108"/>
      <w:commentRangeStart vyd:_id="vyd:000000000000rq" w:id="25"/>
      <w:r>
        <w:rPr>
          <w:sz w:val="24"/>
          <w:szCs w:val="24"/>
        </w:rPr>
        <w:t vyd:_id="vyd:00000000000078">Другие гарантии и компенсации</w:t>
      </w:r>
      <w:commentRangeEnd w:id="25"/>
      <w:r>
        <w:commentReference w:id="25"/>
      </w:r>
      <w:r>
        <w:rPr>
          <w:sz w:val="24"/>
          <w:szCs w:val="24"/>
        </w:rPr>
        <w:t vyd:_id="vyd:00000000000077">.</w:t>
      </w:r>
    </w:p>
    <w:p w14:paraId="3D60323D" w14:textId="77777777" w:rsidR="00353A56" w:rsidRDefault="00000000" vyd:_id="vyd:00000000000073">
      <w:pPr>
        <w:pStyle w:val="3"/>
        <w:spacing w:before="0" w:after="0" w:line="240" w:lineRule="auto"/>
        <w:ind w:firstLine="709"/>
        <w:rPr>
          <w:sz w:val="24"/>
          <w:szCs w:val="24"/>
        </w:rPr>
      </w:pPr>
      <w:bookmarkStart w:id="110" w:name="_ref_1-57e5af64701845" vyd:_id="vyd:00000000000075"/>
      <w:bookmarkEnd w:id="110"/>
      <w:r>
        <w:rPr>
          <w:sz w:val="24"/>
          <w:szCs w:val="24"/>
        </w:rPr>
        <w:t vyd:_id="vyd:00000000000074">Гарантии и компенсации работникам при прохождении диспансеризации, при временной нетрудоспособности, в случае сдачи ими крови или ее компонентов, а также другие гарантии и компенсации, предусмотренные Трудовым кодексом РФ, предоставляются в установленном таким кодексом и иными федеральными законами порядке.</w:t>
      </w:r>
    </w:p>
    <w:p w14:paraId="2E742827" w14:textId="77777777" w:rsidR="00353A56" w:rsidRDefault="00353A56" vyd:_id="vyd:00000000000072">
      <w:pPr>
        <w:spacing w:before="0" w:after="0"/>
        <w:jc w:val="center"/>
      </w:pPr>
    </w:p>
    <w:p w14:paraId="3935196A" w14:textId="77777777" w:rsidR="00353A56" w:rsidRDefault="00000000" vyd:_id="vyd:0000000000006z">
      <w:pPr>
        <w:pStyle w:val="1"/>
        <w:spacing w:before="0" w:after="0" w:line="240" w:lineRule="auto"/>
        <w:ind w:firstLine="357"/>
        <w:rPr>
          <w:szCs w:val="24"/>
        </w:rPr>
      </w:pPr>
      <w:bookmarkStart w:id="111" w:name="_ref_1-fecc1cfd3d3f4f" vyd:_id="vyd:00000000000071"/>
      <w:bookmarkEnd w:id="111"/>
      <w:r>
        <w:rPr>
          <w:szCs w:val="24"/>
        </w:rPr>
        <w:t vyd:_id="vyd:00000000000070">Меры поощрения работников</w:t>
      </w:r>
    </w:p>
    <w:p w14:paraId="451CC8A8" w14:textId="77777777" w:rsidR="00353A56" w:rsidRDefault="00353A56" vyd:_id="vyd:0000000000006y">
      <w:pPr>
        <w:spacing w:before="0" w:after="0"/>
      </w:pPr>
    </w:p>
    <w:p w14:paraId="7C4AA401" w14:textId="77777777" w:rsidR="00353A56" w:rsidRDefault="00000000" vyd:_id="vyd:0000000000006v">
      <w:pPr>
        <w:pStyle w:val="2"/>
        <w:spacing w:before="0" w:after="0" w:line="240" w:lineRule="auto"/>
        <w:ind w:firstLine="709"/>
        <w:rPr>
          <w:sz w:val="24"/>
          <w:szCs w:val="24"/>
        </w:rPr>
      </w:pPr>
      <w:bookmarkStart w:id="112" w:name="_ref_1-0cbd424891644c" vyd:_id="vyd:0000000000006x"/>
      <w:bookmarkEnd w:id="112"/>
      <w:r>
        <w:rPr>
          <w:sz w:val="24"/>
          <w:szCs w:val="24"/>
        </w:rPr>
        <w:t vyd:_id="vyd:0000000000006w">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14:paraId="5682A56F" w14:textId="77777777" w:rsidR="00353A56" w:rsidRDefault="00000000" vyd:_id="vyd:0000000000006s">
      <w:pPr>
        <w:pStyle w:val="2"/>
        <w:spacing w:before="0" w:after="0" w:line="240" w:lineRule="auto"/>
        <w:ind w:firstLine="709"/>
        <w:rPr>
          <w:sz w:val="24"/>
          <w:szCs w:val="24"/>
        </w:rPr>
      </w:pPr>
      <w:bookmarkStart w:id="113" w:name="_ref_1-d4dce3f90a2244" vyd:_id="vyd:0000000000006u"/>
      <w:bookmarkEnd w:id="113"/>
      <w:r>
        <w:rPr>
          <w:sz w:val="24"/>
          <w:szCs w:val="24"/>
        </w:rPr>
        <w:t vyd:_id="vyd:0000000000006t">Решение о поощрении работника оформляется приказом (распоряжением) работодателя.</w:t>
      </w:r>
    </w:p>
    <w:p w14:paraId="6D1182E4" w14:textId="77777777" w:rsidR="00353A56" w:rsidRDefault="00000000" vyd:_id="vyd:0000000000006q">
      <w:pPr>
        <w:spacing w:before="0" w:after="0" w:line="240" w:lineRule="auto"/>
        <w:ind w:firstLine="709"/>
        <w:rPr>
          <w:sz w:val="24"/>
          <w:szCs w:val="24"/>
        </w:rPr>
      </w:pPr>
      <w:r>
        <w:rPr>
          <w:sz w:val="24"/>
          <w:szCs w:val="24"/>
        </w:rPr>
        <w:t vyd:_id="vyd:0000000000006r">На основании приказа (распоряжения) делаются записи в личную карточку и трудовую книжку работника (при ее ведении).</w:t>
      </w:r>
    </w:p>
    <w:p w14:paraId="53D7506D" w14:textId="77777777" w:rsidR="00353A56" w:rsidRDefault="00353A56" vyd:_id="vyd:0000000000006p">
      <w:pPr>
        <w:spacing w:before="0" w:after="0" w:line="240" w:lineRule="auto"/>
        <w:ind w:firstLine="357"/>
        <w:jc w:val="center"/>
        <w:rPr>
          <w:sz w:val="24"/>
          <w:szCs w:val="24"/>
        </w:rPr>
      </w:pPr>
    </w:p>
    <w:p w14:paraId="06353926" w14:textId="77777777" w:rsidR="00353A56" w:rsidRDefault="00000000" vyd:_id="vyd:0000000000006m">
      <w:pPr>
        <w:pStyle w:val="1"/>
        <w:spacing w:before="0" w:after="0" w:line="240" w:lineRule="auto"/>
        <w:ind w:firstLine="357"/>
        <w:rPr>
          <w:szCs w:val="24"/>
        </w:rPr>
      </w:pPr>
      <w:bookmarkStart w:id="114" w:name="_ref_1-7473640c560242" vyd:_id="vyd:0000000000006o"/>
      <w:bookmarkEnd w:id="114"/>
      <w:r>
        <w:rPr>
          <w:szCs w:val="24"/>
        </w:rPr>
        <w:t vyd:_id="vyd:0000000000006n">Ответственность работодателя и работников</w:t>
      </w:r>
    </w:p>
    <w:p w14:paraId="42DE0839" w14:textId="77777777" w:rsidR="00353A56" w:rsidRDefault="00353A56" vyd:_id="vyd:0000000000006l">
      <w:pPr>
        <w:spacing w:before="0" w:after="0"/>
      </w:pPr>
    </w:p>
    <w:p w14:paraId="5AEE4CFF" w14:textId="706ACF7A" w:rsidR="00353A56" w:rsidRDefault="00000000" vyd:_id="vyd:0000000000006i">
      <w:pPr>
        <w:pStyle w:val="2"/>
        <w:spacing w:before="0" w:after="0" w:line="240" w:lineRule="auto"/>
        <w:ind w:firstLine="709"/>
        <w:rPr>
          <w:sz w:val="24"/>
          <w:szCs w:val="24"/>
        </w:rPr>
      </w:pPr>
      <w:bookmarkStart w:id="115" w:name="_ref_1-bc785822112344" vyd:_id="vyd:0000000000006k"/>
      <w:bookmarkEnd w:id="115"/>
      <w:r>
        <w:rPr>
          <w:sz w:val="24"/>
          <w:szCs w:val="24"/>
        </w:rPr>
        <w:t vyd:_id="vyd:0000000000006j">Дисциплинарные взыскания, применяемые к работникам.</w:t>
      </w:r>
    </w:p>
    <w:p w14:paraId="030CA7C2" w14:textId="0D82B2E5" w:rsidR="00353A56" w:rsidRDefault="00000000" vyd:_id="vyd:0000000000006f">
      <w:pPr>
        <w:pStyle w:val="3"/>
        <w:spacing w:before="0" w:after="0" w:line="240" w:lineRule="auto"/>
        <w:ind w:firstLine="709"/>
        <w:rPr>
          <w:sz w:val="24"/>
          <w:szCs w:val="24"/>
        </w:rPr>
      </w:pPr>
      <w:bookmarkStart w:id="116" w:name="_ref_1-83464024e3a14d" vyd:_id="vyd:0000000000006h"/>
      <w:bookmarkEnd w:id="116"/>
      <w:r>
        <w:rPr>
          <w:sz w:val="24"/>
          <w:szCs w:val="24"/>
        </w:rPr>
        <w:t vyd:_id="vyd:0000000000006g">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178C7E24" w14:textId="77777777" w:rsidR="00353A56" w:rsidRDefault="00000000" vyd:_id="vyd:0000000000006d">
      <w:pPr>
        <w:spacing w:before="0" w:after="0" w:line="240" w:lineRule="auto"/>
        <w:ind w:firstLine="709"/>
        <w:rPr>
          <w:sz w:val="24"/>
          <w:szCs w:val="24"/>
        </w:rPr>
      </w:pPr>
      <w:r>
        <w:rPr>
          <w:sz w:val="24"/>
          <w:szCs w:val="24"/>
        </w:rPr>
        <w:t vyd:_id="vyd:0000000000006e">1) замечание;</w:t>
      </w:r>
    </w:p>
    <w:p w14:paraId="03CFFB8F" w14:textId="77777777" w:rsidR="00353A56" w:rsidRDefault="00000000" vyd:_id="vyd:0000000000006b">
      <w:pPr>
        <w:spacing w:before="0" w:after="0" w:line="240" w:lineRule="auto"/>
        <w:ind w:firstLine="709"/>
        <w:rPr>
          <w:sz w:val="24"/>
          <w:szCs w:val="24"/>
        </w:rPr>
      </w:pPr>
      <w:r>
        <w:rPr>
          <w:sz w:val="24"/>
          <w:szCs w:val="24"/>
        </w:rPr>
        <w:t vyd:_id="vyd:0000000000006c">2) выговор;</w:t>
      </w:r>
    </w:p>
    <w:p w14:paraId="5CF24436" w14:textId="77777777" w:rsidR="00353A56" w:rsidRDefault="00000000" vyd:_id="vyd:00000000000069">
      <w:pPr>
        <w:spacing w:before="0" w:after="0" w:line="240" w:lineRule="auto"/>
        <w:ind w:firstLine="709"/>
        <w:rPr>
          <w:sz w:val="24"/>
          <w:szCs w:val="24"/>
        </w:rPr>
      </w:pPr>
      <w:r>
        <w:rPr>
          <w:sz w:val="24"/>
          <w:szCs w:val="24"/>
        </w:rPr>
        <w:t vyd:_id="vyd:0000000000006a">3) увольнение по соответствующим основаниям.</w:t>
      </w:r>
    </w:p>
    <w:p w14:paraId="552FAC59" w14:textId="4F9EA388" w:rsidR="00353A56" w:rsidRDefault="00000000" vyd:_id="vyd:00000000000067">
      <w:pPr>
        <w:spacing w:before="0" w:after="0" w:line="240" w:lineRule="auto"/>
        <w:ind w:firstLine="709"/>
        <w:rPr>
          <w:sz w:val="24"/>
          <w:szCs w:val="24"/>
        </w:rPr>
      </w:pPr>
      <w:r>
        <w:rPr>
          <w:sz w:val="24"/>
          <w:szCs w:val="24"/>
        </w:rPr>
        <w:t vyd:_id="vyd:00000000000068">Федеральными законами для отдельных категорий работников могут быть предусмотрены и другие дисциплинарные взыскания.</w:t>
      </w:r>
    </w:p>
    <w:p w14:paraId="20F3BF48" w14:textId="23AA653F" w:rsidR="00353A56" w:rsidRDefault="00000000" vyd:_id="vyd:00000000000065">
      <w:pPr>
        <w:spacing w:before="0" w:after="0" w:line="240" w:lineRule="auto"/>
        <w:ind w:firstLine="709"/>
        <w:rPr>
          <w:sz w:val="24"/>
          <w:szCs w:val="24"/>
        </w:rPr>
      </w:pPr>
      <w:r>
        <w:rPr>
          <w:sz w:val="24"/>
          <w:szCs w:val="24"/>
        </w:rPr>
        <w:t vyd:_id="vyd:00000000000066">Не допускается применять дисциплинарные взыскания, не предусмотренные федеральными законами.</w:t>
      </w:r>
    </w:p>
    <w:p w14:paraId="41FDE4AE" w14:textId="2FC2698D" w:rsidR="00353A56" w:rsidRDefault="00000000" vyd:_id="vyd:00000000000062">
      <w:pPr>
        <w:pStyle w:val="3"/>
        <w:spacing w:before="0" w:after="0" w:line="240" w:lineRule="auto"/>
        <w:ind w:firstLine="709"/>
        <w:rPr>
          <w:sz w:val="24"/>
          <w:szCs w:val="24"/>
        </w:rPr>
      </w:pPr>
      <w:bookmarkStart w:id="117" w:name="_ref_1-d4b08966c3494a" vyd:_id="vyd:00000000000064"/>
      <w:bookmarkEnd w:id="117"/>
      <w:r>
        <w:rPr>
          <w:sz w:val="24"/>
          <w:szCs w:val="24"/>
        </w:rPr>
        <w:t vyd:_id="vyd:00000000000063">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w:t>
      </w:r>
    </w:p>
    <w:p w14:paraId="443AB18A" w14:textId="74D0BF54" w:rsidR="00353A56" w:rsidRDefault="00000000" vyd:_id="vyd:00000000000060">
      <w:pPr>
        <w:spacing w:before="0" w:after="0" w:line="240" w:lineRule="auto"/>
        <w:ind w:firstLine="709"/>
        <w:rPr>
          <w:sz w:val="24"/>
          <w:szCs w:val="24"/>
        </w:rPr>
      </w:pPr>
      <w:r>
        <w:rPr>
          <w:sz w:val="24"/>
          <w:szCs w:val="24"/>
        </w:rPr>
        <w:t vyd:_id="vyd:00000000000061">Непредставление работником объяснения не является препятствием для применения дисциплинарного взыскания.</w:t>
      </w:r>
    </w:p>
    <w:p w14:paraId="1AB9DC2B" w14:textId="123CC0A6" w:rsidR="00353A56" w:rsidRDefault="00000000" vyd:_id="vyd:0000000000005y">
      <w:pPr>
        <w:spacing w:before="0" w:after="0" w:line="240" w:lineRule="auto"/>
        <w:ind w:firstLine="709"/>
        <w:rPr>
          <w:sz w:val="24"/>
          <w:szCs w:val="24"/>
        </w:rPr>
      </w:pPr>
      <w:r>
        <w:rPr>
          <w:sz w:val="24"/>
          <w:szCs w:val="24"/>
        </w:rPr>
        <w:t vyd:_id="vyd:0000000000005z">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14:paraId="674019B6" w14:textId="6E854C88" w:rsidR="00353A56" w:rsidRDefault="000C66B8" vyd:_id="vyd:0000000000005w">
      <w:pPr>
        <w:spacing w:before="0" w:after="0" w:line="240" w:lineRule="auto"/>
        <w:ind w:firstLine="709"/>
        <w:rPr>
          <w:sz w:val="24"/>
          <w:szCs w:val="24"/>
        </w:rPr>
      </w:pPr>
      <w:r>
        <w:rPr>
          <w:sz w:val="24"/>
          <w:szCs w:val="24"/>
        </w:rPr>
        <w:t vyd:_id="vyd:0000000000005x">Дисциплинарное взыскание работник может обжаловать в государственной инспекции труда и (или) органах по рассмотрению индивидуальных трудовых споров.</w:t>
      </w:r>
    </w:p>
    <w:p w14:paraId="21274EE2" w14:textId="4F3E121B" w:rsidR="00353A56" w:rsidRDefault="000C66B8" vyd:_id="vyd:0000000000005t">
      <w:pPr>
        <w:pStyle w:val="3"/>
        <w:spacing w:before="0" w:after="0" w:line="240" w:lineRule="auto"/>
        <w:ind w:firstLine="709"/>
        <w:rPr>
          <w:sz w:val="24"/>
          <w:szCs w:val="24"/>
        </w:rPr>
      </w:pPr>
      <w:bookmarkStart w:id="118" w:name="_ref_1-054906340fe84f" vyd:_id="vyd:0000000000005v"/>
      <w:bookmarkEnd w:id="118"/>
      <w:r>
        <w:rPr>
          <w:sz w:val="24"/>
          <w:szCs w:val="24"/>
        </w:rPr>
        <w:t vyd:_id="vyd:0000000000005u">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7C09FFED" w14:textId="639F40F2" w:rsidR="00353A56" w:rsidRDefault="000C66B8" vyd:_id="vyd:0000000000005q">
      <w:pPr>
        <w:spacing w:before="0" w:after="0" w:line="240" w:lineRule="auto"/>
        <w:ind w:firstLine="709"/>
        <w:rPr>
          <w:sz w:val="24"/>
          <w:szCs w:val="24"/>
        </w:rPr>
      </w:pPr>
      <w:r>
        <w:rPr>
          <w:sz w:val="24"/>
          <w:szCs w:val="24"/>
        </w:rPr>
        <w:t vyd:_id="vyd:0000000000005s"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w:t>
      </w:r>
      <w:r>
        <w:rPr>
          <w:sz w:val="24"/>
          <w:szCs w:val="24"/>
        </w:rPr>
        <w:t vyd:_id="vyd:0000000000005r">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26AC2069" w14:textId="7911184D" w:rsidR="00353A56" w:rsidRDefault="00000000" vyd:_id="vyd:0000000000005o">
      <w:pPr>
        <w:spacing w:before="0" w:after="0" w:line="240" w:lineRule="auto"/>
        <w:ind w:firstLine="709"/>
        <w:rPr>
          <w:sz w:val="24"/>
          <w:szCs w:val="24"/>
        </w:rPr>
      </w:pPr>
      <w:r>
        <w:rPr>
          <w:sz w:val="24"/>
          <w:szCs w:val="24"/>
        </w:rPr>
        <w:t vyd:_id="vyd:0000000000005p">За каждый дисциплинарный проступок может быть применено только одно дисциплинарное взыскание.</w:t>
      </w:r>
    </w:p>
    <w:p w14:paraId="3464129E" w14:textId="2DB7915E" w:rsidR="00353A56" w:rsidRDefault="00000000" vyd:_id="vyd:0000000000005l">
      <w:pPr>
        <w:pStyle w:val="3"/>
        <w:spacing w:before="0" w:after="0" w:line="240" w:lineRule="auto"/>
        <w:ind w:firstLine="709"/>
        <w:rPr>
          <w:sz w:val="24"/>
          <w:szCs w:val="24"/>
        </w:rPr>
      </w:pPr>
      <w:bookmarkStart w:id="119" w:name="_ref_1-9a3fb9921c414c" vyd:_id="vyd:0000000000005n"/>
      <w:bookmarkEnd w:id="119"/>
      <w:r>
        <w:rPr>
          <w:sz w:val="24"/>
          <w:szCs w:val="24"/>
        </w:rPr>
        <w:t vyd:_id="vyd:0000000000005m">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7E2B1342" w14:textId="42FC5307" w:rsidR="00353A56" w:rsidRDefault="00000000" vyd:_id="vyd:0000000000005j">
      <w:pPr>
        <w:spacing w:before="0" w:after="0" w:line="240" w:lineRule="auto"/>
        <w:ind w:firstLine="709"/>
        <w:rPr>
          <w:sz w:val="24"/>
          <w:szCs w:val="24"/>
        </w:rPr>
      </w:pPr>
      <w:r>
        <w:rPr>
          <w:sz w:val="24"/>
          <w:szCs w:val="24"/>
        </w:rPr>
        <w:t vyd:_id="vyd:0000000000005k">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558EBF57" w14:textId="77777777" w:rsidR="00353A56" w:rsidRDefault="00000000" vyd:_id="vyd:0000000000005g">
      <w:pPr>
        <w:pStyle w:val="2"/>
        <w:spacing w:before="0" w:after="0" w:line="240" w:lineRule="auto"/>
        <w:ind w:firstLine="709"/>
        <w:rPr>
          <w:sz w:val="24"/>
          <w:szCs w:val="24"/>
        </w:rPr>
      </w:pPr>
      <w:bookmarkStart w:id="120" w:name="_ref_1-bac538ec229245" vyd:_id="vyd:0000000000005i"/>
      <w:bookmarkEnd w:id="120"/>
      <w:r>
        <w:rPr>
          <w:sz w:val="24"/>
          <w:szCs w:val="24"/>
        </w:rPr>
        <w:t vyd:_id="vyd:0000000000005h">Материальная ответственность работодателя.</w:t>
      </w:r>
    </w:p>
    <w:p w14:paraId="604F49E4" w14:textId="77777777" w:rsidR="00353A56" w:rsidRDefault="00000000" vyd:_id="vyd:0000000000005d">
      <w:pPr>
        <w:pStyle w:val="3"/>
        <w:spacing w:before="0" w:after="0" w:line="240" w:lineRule="auto"/>
        <w:ind w:firstLine="709"/>
        <w:rPr>
          <w:sz w:val="24"/>
          <w:szCs w:val="24"/>
        </w:rPr>
      </w:pPr>
      <w:bookmarkStart w:id="121" w:name="_ref_1-4ea449ca792e43" vyd:_id="vyd:0000000000005f"/>
      <w:bookmarkEnd w:id="121"/>
      <w:r>
        <w:rPr>
          <w:sz w:val="24"/>
          <w:szCs w:val="24"/>
        </w:rPr>
        <w:t vyd:_id="vyd:0000000000005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14:paraId="5CD28F23" w14:textId="77777777" w:rsidR="00353A56" w:rsidRDefault="00000000" vyd:_id="vyd:0000000000005b">
      <w:pPr>
        <w:spacing w:before="0" w:after="0" w:line="240" w:lineRule="auto"/>
        <w:ind w:firstLine="709"/>
        <w:rPr>
          <w:sz w:val="24"/>
          <w:szCs w:val="24"/>
        </w:rPr>
      </w:pPr>
      <w:r>
        <w:rPr>
          <w:sz w:val="24"/>
          <w:szCs w:val="24"/>
        </w:rPr>
        <w:t vyd:_id="vyd:0000000000005c">- незаконного отстранения работника от работы, его увольнения или перевода на другую работу;</w:t>
      </w:r>
    </w:p>
    <w:p w14:paraId="14CA0D5B" w14:textId="77777777" w:rsidR="00353A56" w:rsidRDefault="00000000" vyd:_id="vyd:00000000000059">
      <w:pPr>
        <w:spacing w:before="0" w:after="0" w:line="240" w:lineRule="auto"/>
        <w:ind w:firstLine="709"/>
        <w:rPr>
          <w:sz w:val="24"/>
          <w:szCs w:val="24"/>
        </w:rPr>
      </w:pPr>
      <w:r>
        <w:rPr>
          <w:sz w:val="24"/>
          <w:szCs w:val="24"/>
        </w:rPr>
        <w:t vyd:_id="vyd:0000000000005a">-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266F1528" w14:textId="77777777" w:rsidR="00353A56" w:rsidRDefault="00000000" vyd:_id="vyd:00000000000057">
      <w:pPr>
        <w:spacing w:before="0" w:after="0" w:line="240" w:lineRule="auto"/>
        <w:ind w:firstLine="709"/>
        <w:rPr>
          <w:sz w:val="24"/>
          <w:szCs w:val="24"/>
        </w:rPr>
      </w:pPr>
      <w:r>
        <w:rPr>
          <w:sz w:val="24"/>
          <w:szCs w:val="24"/>
        </w:rPr>
        <w:t vyd:_id="vyd:00000000000058">- задержки работодателем выдачи работнику трудовой книжки, предоставления сведений о трудовой деятельности (ст. 66.1 Трудового кодекса РФ),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14:paraId="0E8B62BF" w14:textId="77777777" w:rsidR="00353A56" w:rsidRDefault="00000000" vyd:_id="vyd:00000000000054">
      <w:pPr>
        <w:pStyle w:val="3"/>
        <w:spacing w:before="0" w:after="0" w:line="240" w:lineRule="auto"/>
        <w:ind w:firstLine="709"/>
        <w:rPr>
          <w:sz w:val="24"/>
          <w:szCs w:val="24"/>
        </w:rPr>
      </w:pPr>
      <w:bookmarkStart w:id="122" w:name="_ref_1-f3be3482318445" vyd:_id="vyd:00000000000056"/>
      <w:bookmarkEnd w:id="122"/>
      <w:r>
        <w:rPr>
          <w:sz w:val="24"/>
          <w:szCs w:val="24"/>
        </w:rPr>
        <w:t vyd:_id="vyd:00000000000055">Работодатель, причинивший ущерб имуществу работника, возмещает его в полном объеме. Размер ущерба исчисляется по рыночным ценам, действующим в данной местности на день возмещения ущерба.</w:t>
      </w:r>
    </w:p>
    <w:p w14:paraId="1457EA3E" w14:textId="77777777" w:rsidR="00353A56" w:rsidRDefault="00000000" vyd:_id="vyd:00000000000052">
      <w:pPr>
        <w:spacing w:before="0" w:after="0" w:line="240" w:lineRule="auto"/>
        <w:ind w:firstLine="709"/>
        <w:rPr>
          <w:sz w:val="24"/>
          <w:szCs w:val="24"/>
        </w:rPr>
      </w:pPr>
      <w:r>
        <w:rPr>
          <w:sz w:val="24"/>
          <w:szCs w:val="24"/>
        </w:rPr>
        <w:t vyd:_id="vyd:00000000000053">С согласия работника ущерб может быть возмещен в натуре.</w:t>
      </w:r>
    </w:p>
    <w:p w14:paraId="0BC2107D" w14:textId="77777777" w:rsidR="00353A56" w:rsidRDefault="00000000" vyd:_id="vyd:00000000000050">
      <w:pPr>
        <w:spacing w:before="0" w:after="0" w:line="240" w:lineRule="auto"/>
        <w:ind w:firstLine="709"/>
        <w:rPr>
          <w:sz w:val="24"/>
          <w:szCs w:val="24"/>
        </w:rPr>
      </w:pPr>
      <w:r>
        <w:rPr>
          <w:sz w:val="24"/>
          <w:szCs w:val="24"/>
        </w:rPr>
        <w:t vyd:_id="vyd:00000000000051">Заявление о возмещении ущерба работник направляет работодателю. Он обязан рассмотреть заявление и принять соответствующее решение в десятидневный срок со дня его поступления. Если работник не согласен с решением работодателя или не получил ответа в установленный срок, он имеет право обратиться в суд.</w:t>
      </w:r>
    </w:p>
    <w:p w14:paraId="2EFF3539" w14:textId="77777777" w:rsidR="00353A56" w:rsidRDefault="00000000" vyd:_id="vyd:0000000000004v">
      <w:pPr>
        <w:pStyle w:val="3"/>
        <w:spacing w:before="0" w:after="0" w:line="240" w:lineRule="auto"/>
        <w:ind w:firstLine="709"/>
        <w:rPr>
          <w:sz w:val="24"/>
          <w:szCs w:val="24"/>
        </w:rPr>
      </w:pPr>
      <w:bookmarkStart w:id="123" w:name="_ref_1-7fb80d1df7b640" vyd:_id="vyd:0000000000004z"/>
      <w:bookmarkEnd w:id="123"/>
      <w:r>
        <w:rPr>
          <w:sz w:val="24"/>
          <w:szCs w:val="24"/>
        </w:rPr>
        <w:t vyd:_id="vyd:0000000000004y" xml:space="preserve">При нарушении срока выплат, причитающихся работнику, работодатель обязан выплатить компенсацию в размере </w:t>
      </w:r>
      <w:commentRangeStart vyd:_id="vyd:000000000000rp" w:id="26"/>
      <w:r>
        <w:rPr>
          <w:sz w:val="24"/>
          <w:szCs w:val="24"/>
        </w:rPr>
        <w:t vyd:_id="vyd:0000000000004x">1/150 действующей ключевой ставки ЦБ РФ</w:t>
      </w:r>
      <w:commentRangeEnd w:id="26"/>
      <w:r>
        <w:commentReference w:id="26"/>
      </w:r>
      <w:r>
        <w:rPr>
          <w:sz w:val="24"/>
          <w:szCs w:val="24"/>
        </w:rPr>
        <w:t vyd:_id="vyd:0000000000004w" xml:space="preserve">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выплаты указанной денежной компенсации возникает независимо от наличия вины работодателя.</w:t>
      </w:r>
    </w:p>
    <w:p w14:paraId="768C2835" w14:textId="77777777" w:rsidR="00353A56" w:rsidRDefault="00000000" vyd:_id="vyd:0000000000004s">
      <w:pPr>
        <w:pStyle w:val="3"/>
        <w:spacing w:before="0" w:after="0" w:line="240" w:lineRule="auto"/>
        <w:ind w:firstLine="709"/>
        <w:rPr>
          <w:sz w:val="24"/>
          <w:szCs w:val="24"/>
        </w:rPr>
      </w:pPr>
      <w:bookmarkStart w:id="125" w:name="_ref_1-7c6322f498a949" vyd:_id="vyd:0000000000004u"/>
      <w:bookmarkEnd w:id="125"/>
      <w:r>
        <w:rPr>
          <w:sz w:val="24"/>
          <w:szCs w:val="24"/>
        </w:rPr>
        <w:t vyd:_id="vyd:0000000000004t">Моральный вред, причиненный работнику в результате неправомерных действий или бездействия работодателя, возмещается работнику в денежной форме в размерах, которые определяются соглашением сторон трудового договора.</w:t>
      </w:r>
    </w:p>
    <w:p w14:paraId="79EF63E0" w14:textId="77777777" w:rsidR="00353A56" w:rsidRDefault="00000000" vyd:_id="vyd:0000000000004q">
      <w:pPr>
        <w:spacing w:before="0" w:after="0" w:line="240" w:lineRule="auto"/>
        <w:ind w:firstLine="709"/>
        <w:rPr>
          <w:sz w:val="24"/>
          <w:szCs w:val="24"/>
        </w:rPr>
      </w:pPr>
      <w:r>
        <w:rPr>
          <w:sz w:val="24"/>
          <w:szCs w:val="24"/>
        </w:rPr>
        <w:t vyd:_id="vyd:0000000000004r">В случае возникновения спора факт причинения работнику морального вреда и размеры его возмещения устанавливаются судом независимо от подлежащего возмещению имущественного ущерба.</w:t>
      </w:r>
    </w:p>
    <w:p w14:paraId="6FD7747E" w14:textId="77777777" w:rsidR="00353A56" w:rsidRDefault="00000000" vyd:_id="vyd:0000000000004n">
      <w:pPr>
        <w:pStyle w:val="2"/>
        <w:spacing w:before="0" w:after="0" w:line="240" w:lineRule="auto"/>
        <w:ind w:firstLine="709"/>
        <w:rPr>
          <w:sz w:val="24"/>
          <w:szCs w:val="24"/>
        </w:rPr>
      </w:pPr>
      <w:bookmarkStart w:id="126" w:name="_ref_1-d665c3217a1944" vyd:_id="vyd:0000000000004p"/>
      <w:bookmarkEnd w:id="126"/>
      <w:r>
        <w:rPr>
          <w:sz w:val="24"/>
          <w:szCs w:val="24"/>
        </w:rPr>
        <w:t vyd:_id="vyd:0000000000004o">Материальная ответственность работника.</w:t>
      </w:r>
    </w:p>
    <w:p w14:paraId="379D0A2C" w14:textId="77777777" w:rsidR="00353A56" w:rsidRDefault="00000000" vyd:_id="vyd:0000000000004k">
      <w:pPr>
        <w:pStyle w:val="3"/>
        <w:spacing w:before="0" w:after="0" w:line="240" w:lineRule="auto"/>
        <w:ind w:firstLine="709"/>
        <w:rPr>
          <w:sz w:val="24"/>
          <w:szCs w:val="24"/>
        </w:rPr>
      </w:pPr>
      <w:bookmarkStart w:id="127" w:name="_ref_1-5096223c205341" vyd:_id="vyd:0000000000004m"/>
      <w:bookmarkEnd w:id="127"/>
      <w:r>
        <w:rPr>
          <w:sz w:val="24"/>
          <w:szCs w:val="24"/>
        </w:rPr>
        <w:t vyd:_id="vyd:0000000000004l">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1E9C1254" w14:textId="77777777" w:rsidR="00353A56" w:rsidRDefault="00000000" vyd:_id="vyd:0000000000004i">
      <w:pPr>
        <w:spacing w:before="0" w:after="0" w:line="240" w:lineRule="auto"/>
        <w:ind w:firstLine="709"/>
        <w:rPr>
          <w:sz w:val="24"/>
          <w:szCs w:val="24"/>
        </w:rPr>
      </w:pPr>
      <w:r>
        <w:rPr>
          <w:sz w:val="24"/>
          <w:szCs w:val="24"/>
        </w:rPr>
        <w:t vyd:_id="vyd:0000000000004j">Под прямым действительным ущербом понимается реальное уменьшение наличного имущества работодателя или ухудшение состояния указанного имущества, имущества третьих лиц, находящегося у работодателя, если работодатель несет ответственность за его сохранность,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6477D9E9" w14:textId="77777777" w:rsidR="00353A56" w:rsidRDefault="00000000" vyd:_id="vyd:0000000000004f">
      <w:pPr>
        <w:pStyle w:val="3"/>
        <w:spacing w:before="0" w:after="0" w:line="240" w:lineRule="auto"/>
        <w:ind w:firstLine="709"/>
        <w:rPr>
          <w:sz w:val="24"/>
          <w:szCs w:val="24"/>
        </w:rPr>
      </w:pPr>
      <w:bookmarkStart w:id="128" w:name="_ref_1-8099c93a838647" vyd:_id="vyd:0000000000004h"/>
      <w:bookmarkEnd w:id="128"/>
      <w:r>
        <w:rPr>
          <w:sz w:val="24"/>
          <w:szCs w:val="24"/>
        </w:rPr>
        <w:t vyd:_id="vyd:0000000000004g">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64EF9EBA" w14:textId="3053F5F6" w:rsidR="00353A56" w:rsidRDefault="00000000" vyd:_id="vyd:0000000000004c">
      <w:pPr>
        <w:pStyle w:val="3"/>
        <w:spacing w:before="0" w:after="0" w:line="240" w:lineRule="auto"/>
        <w:ind w:firstLine="709"/>
        <w:rPr>
          <w:sz w:val="24"/>
          <w:szCs w:val="24"/>
        </w:rPr>
      </w:pPr>
      <w:bookmarkStart w:id="129" w:name="_ref_1-d1ff9753dfd54b" vyd:_id="vyd:0000000000004e"/>
      <w:bookmarkEnd w:id="129"/>
      <w:r>
        <w:rPr>
          <w:sz w:val="24"/>
          <w:szCs w:val="24"/>
        </w:rPr>
        <w:t vyd:_id="vyd:0000000000004d">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может ограничить указанное право работодателя в случаях, предусмотренных федеральными законами,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w:t>
      </w:r>
    </w:p>
    <w:p w14:paraId="57A932AA" w14:textId="77777777" w:rsidR="00353A56" w:rsidRDefault="00000000" vyd:_id="vyd:00000000000049">
      <w:pPr>
        <w:pStyle w:val="3"/>
        <w:spacing w:before="0" w:after="0" w:line="240" w:lineRule="auto"/>
        <w:ind w:firstLine="709"/>
        <w:rPr>
          <w:sz w:val="24"/>
          <w:szCs w:val="24"/>
        </w:rPr>
      </w:pPr>
      <w:bookmarkStart w:id="130" w:name="_ref_1-026c6eb7ffdc42" vyd:_id="vyd:0000000000004b"/>
      <w:bookmarkEnd w:id="130"/>
      <w:r>
        <w:rPr>
          <w:sz w:val="24"/>
          <w:szCs w:val="24"/>
        </w:rPr>
        <w:t vyd:_id="vyd:0000000000004a">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14:paraId="11098F95" w14:textId="77777777" w:rsidR="00353A56" w:rsidRDefault="00000000" vyd:_id="vyd:00000000000047">
      <w:pPr>
        <w:spacing w:before="0" w:after="0" w:line="240" w:lineRule="auto"/>
        <w:ind w:firstLine="709"/>
        <w:rPr>
          <w:sz w:val="24"/>
          <w:szCs w:val="24"/>
        </w:rPr>
      </w:pPr>
      <w:r>
        <w:rPr>
          <w:sz w:val="24"/>
          <w:szCs w:val="24"/>
        </w:rPr>
        <w:t vyd:_id="vyd:00000000000048">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14:paraId="36D60937" w14:textId="77777777" w:rsidR="00353A56" w:rsidRDefault="00000000" vyd:_id="vyd:00000000000045">
      <w:pPr>
        <w:spacing w:before="0" w:after="0" w:line="240" w:lineRule="auto"/>
        <w:ind w:firstLine="709"/>
        <w:rPr>
          <w:sz w:val="24"/>
          <w:szCs w:val="24"/>
        </w:rPr>
      </w:pPr>
      <w:r>
        <w:rPr>
          <w:sz w:val="24"/>
          <w:szCs w:val="24"/>
        </w:rPr>
        <w:t vyd:_id="vyd:00000000000046">Материальная ответственность в полном размере причиненного ущерба может возлагаться на работника лишь в случаях, предусмотренных Трудовым кодексом РФ или иными федеральными законами.</w:t>
      </w:r>
    </w:p>
    <w:p w14:paraId="4C2C64C3" w14:textId="77777777" w:rsidR="00353A56" w:rsidRDefault="00000000" vyd:_id="vyd:00000000000043">
      <w:pPr>
        <w:spacing w:before="0" w:after="0" w:line="240" w:lineRule="auto"/>
        <w:ind w:firstLine="709"/>
        <w:rPr>
          <w:sz w:val="24"/>
          <w:szCs w:val="24"/>
        </w:rPr>
      </w:pPr>
      <w:commentRangeStart vyd:_id="vyd:000000000000ro" w:id="27"/>
      <w:r>
        <w:rPr>
          <w:sz w:val="24"/>
          <w:szCs w:val="24"/>
        </w:rPr>
        <w:t vyd:_id="vyd:00000000000044">Работники в возрасте до 18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commentRangeEnd w:id="27"/>
      <w:r>
        <w:commentReference w:id="27"/>
      </w:r>
    </w:p>
    <w:p w14:paraId="6906502A" w14:textId="77777777" w:rsidR="00353A56" w:rsidRDefault="00000000" vyd:_id="vyd:00000000000040">
      <w:pPr>
        <w:pStyle w:val="3"/>
        <w:spacing w:before="0" w:after="0" w:line="240" w:lineRule="auto"/>
        <w:ind w:firstLine="709"/>
        <w:rPr>
          <w:sz w:val="24"/>
          <w:szCs w:val="24"/>
        </w:rPr>
      </w:pPr>
      <w:bookmarkStart w:id="132" w:name="_ref_1-829c367e7aec4b" vyd:_id="vyd:00000000000042"/>
      <w:bookmarkEnd w:id="132"/>
      <w:r>
        <w:rPr>
          <w:sz w:val="24"/>
          <w:szCs w:val="24"/>
        </w:rPr>
        <w:t vyd:_id="vyd:00000000000041">До того, как принять решение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14:paraId="323E5132" w14:textId="77777777" w:rsidR="00353A56" w:rsidRDefault="00000000" vyd:_id="vyd:0000000000003y">
      <w:pPr>
        <w:spacing w:before="0" w:after="0" w:line="240" w:lineRule="auto"/>
        <w:ind w:firstLine="709"/>
        <w:rPr>
          <w:sz w:val="24"/>
          <w:szCs w:val="24"/>
        </w:rPr>
      </w:pPr>
      <w:r>
        <w:rPr>
          <w:sz w:val="24"/>
          <w:szCs w:val="24"/>
        </w:rPr>
        <w:t vyd:_id="vyd:0000000000003z">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 Работник и (или) его представитель имеют право знакомиться со всеми материалами проверки и обжаловать их в порядке, установленном Трудовым кодексом РФ.</w:t>
      </w:r>
    </w:p>
    <w:p w14:paraId="1BBDC142" w14:textId="77777777" w:rsidR="00353A56" w:rsidRDefault="00000000" vyd:_id="vyd:0000000000003v">
      <w:pPr>
        <w:pStyle w:val="3"/>
        <w:spacing w:before="0" w:after="0" w:line="240" w:lineRule="auto"/>
        <w:ind w:firstLine="709"/>
        <w:rPr>
          <w:sz w:val="24"/>
          <w:szCs w:val="24"/>
        </w:rPr>
      </w:pPr>
      <w:bookmarkStart w:id="133" w:name="_ref_1-5b95d55dd0c846" vyd:_id="vyd:0000000000003x"/>
      <w:bookmarkEnd w:id="133"/>
      <w:r>
        <w:rPr>
          <w:sz w:val="24"/>
          <w:szCs w:val="24"/>
        </w:rPr>
        <w:t vyd:_id="vyd:0000000000003w">Взыскание с виновного работника суммы причиненного ущерба, не превышающей среднего месячного заработка, производится по распоряжению работодателя. Оно может быть сделано не позднее одного месяца со дня окончательного установления работодателем размера причиненного работником ущерба.</w:t>
      </w:r>
    </w:p>
    <w:p w14:paraId="59ABCF80" w14:textId="77777777" w:rsidR="00353A56" w:rsidRDefault="00000000" vyd:_id="vyd:0000000000003t">
      <w:pPr>
        <w:spacing w:before="0" w:after="0" w:line="240" w:lineRule="auto"/>
        <w:ind w:firstLine="709"/>
        <w:rPr>
          <w:sz w:val="24"/>
          <w:szCs w:val="24"/>
        </w:rPr>
      </w:pPr>
      <w:r>
        <w:rPr>
          <w:sz w:val="24"/>
          <w:szCs w:val="24"/>
        </w:rPr>
        <w:t vyd:_id="vyd:0000000000003u">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2F444921" w14:textId="77777777" w:rsidR="00353A56" w:rsidRDefault="00353A56" vyd:_id="vyd:0000000000003s">
      <w:pPr>
        <w:spacing w:before="0" w:after="0" w:line="240" w:lineRule="auto"/>
        <w:ind w:firstLine="709"/>
        <w:rPr>
          <w:sz w:val="24"/>
          <w:szCs w:val="24"/>
        </w:rPr>
      </w:pPr>
    </w:p>
    <w:p w14:paraId="69B6327B" w14:textId="77777777" w:rsidR="00353A56" w:rsidRDefault="00353A56" vyd:_id="vyd:0000000000003r">
      <w:pPr>
        <w:spacing w:before="0" w:after="0" w:line="240" w:lineRule="auto"/>
        <w:ind w:firstLine="709"/>
        <w:rPr>
          <w:sz w:val="24"/>
          <w:szCs w:val="24"/>
        </w:rPr>
      </w:pPr>
    </w:p>
    <w:p w14:paraId="0DBB7B11" w14:textId="77777777" w:rsidR="00353A56" w:rsidRDefault="00000000" vyd:_id="vyd:0000000000003o">
      <w:pPr>
        <w:pStyle w:val="1"/>
        <w:spacing w:before="0" w:after="0" w:line="240" w:lineRule="auto"/>
        <w:ind w:firstLine="357"/>
        <w:rPr>
          <w:szCs w:val="24"/>
        </w:rPr>
      </w:pPr>
      <w:bookmarkStart w:id="134" w:name="_ref_1-7e06761e4dbf49" vyd:_id="vyd:0000000000003q"/>
      <w:bookmarkEnd w:id="134"/>
      <w:r>
        <w:rPr>
          <w:szCs w:val="24"/>
        </w:rPr>
        <w:t vyd:_id="vyd:0000000000003p">Перевод работников</w:t>
      </w:r>
    </w:p>
    <w:p w14:paraId="6C6D019B" w14:textId="77777777" w:rsidR="00353A56" w:rsidRDefault="00353A56" vyd:_id="vyd:0000000000003n">
      <w:pPr>
        <w:spacing w:before="0" w:after="0"/>
      </w:pPr>
    </w:p>
    <w:p w14:paraId="2CE38D9F" w14:textId="77777777" w:rsidR="00353A56" w:rsidRDefault="00000000" vyd:_id="vyd:0000000000003k">
      <w:pPr>
        <w:pStyle w:val="2"/>
        <w:spacing w:before="0" w:after="0" w:line="240" w:lineRule="auto"/>
        <w:ind w:firstLine="709"/>
        <w:rPr>
          <w:sz w:val="24"/>
          <w:szCs w:val="24"/>
        </w:rPr>
      </w:pPr>
      <w:bookmarkStart w:id="135" w:name="_ref_1-f36098cc10b947" vyd:_id="vyd:0000000000003m"/>
      <w:bookmarkEnd w:id="135"/>
      <w:r>
        <w:rPr>
          <w:sz w:val="24"/>
          <w:szCs w:val="24"/>
        </w:rPr>
        <w:t vyd:_id="vyd:0000000000003l">Перевод на другую работу - постоянное или временное изменение трудовой функции работника и (или) структурного подразделения, в котором он работает (если структурное подразделение было указано в трудовом договоре), при продолжении работы у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Трудовым кодексом РФ.</w:t>
      </w:r>
    </w:p>
    <w:p w14:paraId="30BCDF69" w14:textId="77777777" w:rsidR="00353A56" w:rsidRDefault="00000000" vyd:_id="vyd:0000000000003h">
      <w:pPr>
        <w:pStyle w:val="2"/>
        <w:spacing w:before="0" w:after="0" w:line="240" w:lineRule="auto"/>
        <w:ind w:firstLine="709"/>
        <w:rPr>
          <w:sz w:val="24"/>
          <w:szCs w:val="24"/>
        </w:rPr>
      </w:pPr>
      <w:bookmarkStart w:id="136" w:name="_ref_1-7d61a4a5f40846" vyd:_id="vyd:0000000000003j"/>
      <w:bookmarkEnd w:id="136"/>
      <w:r>
        <w:rPr>
          <w:sz w:val="24"/>
          <w:szCs w:val="24"/>
        </w:rPr>
        <w:t vyd:_id="vyd:0000000000003i">Не требуется согласия работника перемещение его у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изменения определенных сторонами условий трудового договора.</w:t>
      </w:r>
    </w:p>
    <w:p w14:paraId="58D38008" w14:textId="77777777" w:rsidR="00353A56" w:rsidRDefault="00000000" vyd:_id="vyd:0000000000003f">
      <w:pPr>
        <w:spacing w:before="0" w:after="0" w:line="240" w:lineRule="auto"/>
        <w:ind w:firstLine="709"/>
        <w:rPr>
          <w:sz w:val="24"/>
          <w:szCs w:val="24"/>
        </w:rPr>
      </w:pPr>
      <w:r>
        <w:rPr>
          <w:sz w:val="24"/>
          <w:szCs w:val="24"/>
        </w:rPr>
        <w:t vyd:_id="vyd:0000000000003g">Запрещается переводить и перемещать работника на работу, противопоказанную ему по состоянию здоровья.</w:t>
      </w:r>
    </w:p>
    <w:p w14:paraId="44E39849" w14:textId="77777777" w:rsidR="00353A56" w:rsidRDefault="00000000" vyd:_id="vyd:0000000000003c">
      <w:pPr>
        <w:pStyle w:val="2"/>
        <w:spacing w:before="0" w:after="0" w:line="240" w:lineRule="auto"/>
        <w:ind w:firstLine="709"/>
        <w:rPr>
          <w:sz w:val="24"/>
          <w:szCs w:val="24"/>
        </w:rPr>
      </w:pPr>
      <w:bookmarkStart w:id="137" w:name="_ref_1-0c99062f4f8043" vyd:_id="vyd:0000000000003e"/>
      <w:bookmarkEnd w:id="137"/>
      <w:r>
        <w:rPr>
          <w:sz w:val="24"/>
          <w:szCs w:val="24"/>
        </w:rPr>
        <w:t vyd:_id="vyd:0000000000003d">По письменному соглашению сторон работник может быть временно переведен на другую работу у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6A55F924" w14:textId="77777777" w:rsidR="00353A56" w:rsidRDefault="00000000" vyd:_id="vyd:0000000000003a">
      <w:pPr>
        <w:spacing w:before="0" w:after="0" w:line="240" w:lineRule="auto"/>
        <w:ind w:firstLine="709"/>
        <w:rPr>
          <w:sz w:val="24"/>
          <w:szCs w:val="24"/>
        </w:rPr>
      </w:pPr>
      <w:r>
        <w:rPr>
          <w:sz w:val="24"/>
          <w:szCs w:val="24"/>
        </w:rPr>
        <w:t vyd:_id="vyd:0000000000003b">В исключительных случаях, предусмотренных Трудовым кодексом РФ, работник может быть переведен без его согласия на срок до одного месяца на не обусловленную трудовым договором работу у работодателя.</w:t>
      </w:r>
    </w:p>
    <w:p w14:paraId="7F43C4FF" w14:textId="77777777" w:rsidR="00353A56" w:rsidRDefault="00000000" vyd:_id="vyd:00000000000037">
      <w:pPr>
        <w:pStyle w:val="2"/>
        <w:spacing w:before="0" w:after="0" w:line="240" w:lineRule="auto"/>
        <w:ind w:firstLine="709"/>
        <w:rPr>
          <w:sz w:val="24"/>
          <w:szCs w:val="24"/>
        </w:rPr>
      </w:pPr>
      <w:bookmarkStart w:id="138" w:name="_ref_1-382724d92b6e44" vyd:_id="vyd:00000000000039"/>
      <w:bookmarkEnd w:id="138"/>
      <w:r>
        <w:rPr>
          <w:sz w:val="24"/>
          <w:szCs w:val="24"/>
        </w:rPr>
        <w:t vyd:_id="vyd:00000000000038">Работника, который нуждается в переводе на другую работу в соответствии с медицинским заключением, выданным в установленном федеральными законами и иными нормативными правовыми актами РФ порядке, с его письменного согласия работодатель обязан перевести на другую имеющуюся работу, не противопоказанную работнику по состоянию здоровья.</w:t>
      </w:r>
    </w:p>
    <w:p w14:paraId="65E9728E" w14:textId="77777777" w:rsidR="00353A56" w:rsidRDefault="00000000" vyd:_id="vyd:00000000000034">
      <w:pPr>
        <w:pStyle w:val="2"/>
        <w:spacing w:before="0" w:after="0" w:line="240" w:lineRule="auto"/>
        <w:ind w:firstLine="709"/>
        <w:rPr>
          <w:sz w:val="24"/>
          <w:szCs w:val="24"/>
        </w:rPr>
      </w:pPr>
      <w:bookmarkStart w:id="139" w:name="_ref_1-0f84cbf8e64b48" vyd:_id="vyd:00000000000036"/>
      <w:bookmarkEnd w:id="139"/>
      <w:r>
        <w:rPr>
          <w:sz w:val="24"/>
          <w:szCs w:val="24"/>
        </w:rPr>
        <w:t vyd:_id="vyd:00000000000035">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w:t>
      </w:r>
    </w:p>
    <w:p w14:paraId="47DC9E9B" w14:textId="77777777" w:rsidR="00353A56" w:rsidRDefault="00000000" vyd:_id="vyd:00000000000032">
      <w:pPr>
        <w:spacing w:before="0" w:after="0" w:line="240" w:lineRule="auto"/>
        <w:ind w:firstLine="709"/>
        <w:rPr>
          <w:sz w:val="24"/>
          <w:szCs w:val="24"/>
        </w:rPr>
      </w:pPr>
      <w:r>
        <w:rPr>
          <w:sz w:val="24"/>
          <w:szCs w:val="24"/>
        </w:rPr>
        <w:t vyd:_id="vyd:00000000000033">Согласие работника на такой перевод не требуется. При этом работодатель обеспечивает таких работников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дистанционным работникам компенсацию за использование принадлежащих им или арендованных ими таких средств, возмещает расходы, связанные с их использованием, а также возмещает другие расходы, связанные с выполнением трудовой функции дистанционно.</w:t>
      </w:r>
    </w:p>
    <w:p w14:paraId="75BD8529" w14:textId="77777777" w:rsidR="00353A56" w:rsidRDefault="00000000" vyd:_id="vyd:0000000000002y">
      <w:pPr>
        <w:pStyle w:val="2"/>
        <w:spacing w:before="0" w:after="0" w:line="240" w:lineRule="auto"/>
        <w:ind w:firstLine="709"/>
        <w:rPr>
          <w:sz w:val="24"/>
          <w:szCs w:val="24"/>
        </w:rPr>
      </w:pPr>
      <w:bookmarkStart w:id="140" w:name="_ref_1-d0fa7be96d934b" vyd:_id="vyd:00000000000031"/>
      <w:bookmarkEnd w:id="140"/>
      <w:r>
        <w:rPr>
          <w:sz w:val="24"/>
          <w:szCs w:val="24"/>
        </w:rPr>
        <w:t vyd:_id="vyd:00000000000030" xml:space="preserve">В предусмотренных Трудовым кодексом РФ случаях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работодателя допускается без учета профессии (специальности, должности, вида трудовой </w:t>
      </w:r>
      <w:r>
        <w:rPr>
          <w:sz w:val="24"/>
          <w:szCs w:val="24"/>
        </w:rPr>
        <w:t vyd:_id="vyd:0000000000002z">деятельности), указанной в разрешении на работу или патенте, на основании которого такой работник осуществляет трудовую деятельность, и не более чем один раз в течение календарного года.</w:t>
      </w:r>
    </w:p>
    <w:p w14:paraId="02AA6278" w14:textId="77777777" w:rsidR="00353A56" w:rsidRDefault="00353A56" vyd:_id="vyd:0000000000002x">
      <w:pPr>
        <w:spacing w:before="0" w:after="0"/>
        <w:ind w:firstLine="357"/>
      </w:pPr>
    </w:p>
    <w:p w14:paraId="5D9050B6" w14:textId="77777777" w:rsidR="00353A56" w:rsidRDefault="00000000" vyd:_id="vyd:0000000000002u">
      <w:pPr>
        <w:pStyle w:val="1"/>
        <w:spacing w:before="0" w:after="0" w:line="240" w:lineRule="auto"/>
        <w:ind w:firstLine="357"/>
        <w:rPr>
          <w:szCs w:val="24"/>
        </w:rPr>
      </w:pPr>
      <w:bookmarkStart w:id="141" w:name="_ref_1-fd492132e7a14e" vyd:_id="vyd:0000000000002w"/>
      <w:bookmarkEnd w:id="141"/>
      <w:r>
        <w:rPr>
          <w:szCs w:val="24"/>
        </w:rPr>
        <w:t vyd:_id="vyd:0000000000002v">Порядок увольнения работников.</w:t>
      </w:r>
    </w:p>
    <w:p w14:paraId="04753C07" w14:textId="77777777" w:rsidR="00353A56" w:rsidRDefault="00353A56" vyd:_id="vyd:0000000000002t">
      <w:pPr>
        <w:spacing w:before="0" w:after="0"/>
      </w:pPr>
    </w:p>
    <w:p w14:paraId="208C7DDC" w14:textId="77777777" w:rsidR="00353A56" w:rsidRDefault="00000000" vyd:_id="vyd:0000000000002q">
      <w:pPr>
        <w:pStyle w:val="2"/>
        <w:spacing w:before="0" w:after="0" w:line="240" w:lineRule="auto"/>
        <w:ind w:firstLine="709"/>
        <w:rPr>
          <w:sz w:val="24"/>
          <w:szCs w:val="24"/>
        </w:rPr>
      </w:pPr>
      <w:bookmarkStart w:id="142" w:name="_ref_1-3fd51a8e11874d" vyd:_id="vyd:0000000000002s"/>
      <w:bookmarkEnd w:id="142"/>
      <w:r>
        <w:rPr>
          <w:sz w:val="24"/>
          <w:szCs w:val="24"/>
        </w:rPr>
        <w:t vyd:_id="vyd:0000000000002r">Основаниями прекращения трудового договора являются:</w:t>
      </w:r>
    </w:p>
    <w:p w14:paraId="48C525EE" w14:textId="77777777" w:rsidR="00353A56" w:rsidRDefault="00000000" vyd:_id="vyd:0000000000002o">
      <w:pPr>
        <w:spacing w:before="0" w:after="0" w:line="240" w:lineRule="auto"/>
        <w:ind w:firstLine="709"/>
        <w:rPr>
          <w:sz w:val="24"/>
          <w:szCs w:val="24"/>
        </w:rPr>
      </w:pPr>
      <w:r>
        <w:rPr>
          <w:sz w:val="24"/>
          <w:szCs w:val="24"/>
        </w:rPr>
        <w:t vyd:_id="vyd:0000000000002p">- соглашение сторон;</w:t>
      </w:r>
    </w:p>
    <w:p w14:paraId="4E4D0077" w14:textId="77777777" w:rsidR="00353A56" w:rsidRDefault="00000000" vyd:_id="vyd:0000000000002m">
      <w:pPr>
        <w:spacing w:before="0" w:after="0" w:line="240" w:lineRule="auto"/>
        <w:ind w:firstLine="709"/>
        <w:rPr>
          <w:sz w:val="24"/>
          <w:szCs w:val="24"/>
        </w:rPr>
      </w:pPr>
      <w:r>
        <w:rPr>
          <w:sz w:val="24"/>
          <w:szCs w:val="24"/>
        </w:rPr>
        <w:t vyd:_id="vyd:0000000000002n">-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7B17A95F" w14:textId="77777777" w:rsidR="00353A56" w:rsidRDefault="00000000" vyd:_id="vyd:0000000000002k">
      <w:pPr>
        <w:spacing w:before="0" w:after="0" w:line="240" w:lineRule="auto"/>
        <w:ind w:firstLine="709"/>
        <w:rPr>
          <w:sz w:val="24"/>
          <w:szCs w:val="24"/>
        </w:rPr>
      </w:pPr>
      <w:r>
        <w:rPr>
          <w:sz w:val="24"/>
          <w:szCs w:val="24"/>
        </w:rPr>
        <w:t vyd:_id="vyd:0000000000002l">- расторжение трудового договора по инициативе работника;</w:t>
      </w:r>
    </w:p>
    <w:p w14:paraId="55C9A10A" w14:textId="77777777" w:rsidR="00353A56" w:rsidRDefault="00000000" vyd:_id="vyd:0000000000002i">
      <w:pPr>
        <w:spacing w:before="0" w:after="0" w:line="240" w:lineRule="auto"/>
        <w:ind w:firstLine="709"/>
        <w:rPr>
          <w:sz w:val="24"/>
          <w:szCs w:val="24"/>
        </w:rPr>
      </w:pPr>
      <w:r>
        <w:rPr>
          <w:sz w:val="24"/>
          <w:szCs w:val="24"/>
        </w:rPr>
        <w:t vyd:_id="vyd:0000000000002j">- расторжение трудового договора по инициативе работодателя;</w:t>
      </w:r>
    </w:p>
    <w:p w14:paraId="3333DC78" w14:textId="77777777" w:rsidR="00353A56" w:rsidRDefault="00000000" vyd:_id="vyd:0000000000002g">
      <w:pPr>
        <w:spacing w:before="0" w:after="0" w:line="240" w:lineRule="auto"/>
        <w:ind w:firstLine="709"/>
        <w:rPr>
          <w:sz w:val="24"/>
          <w:szCs w:val="24"/>
        </w:rPr>
      </w:pPr>
      <w:r>
        <w:rPr>
          <w:sz w:val="24"/>
          <w:szCs w:val="24"/>
        </w:rPr>
        <w:t vyd:_id="vyd:0000000000002h">- другие основания, предусмотренные Трудовым кодексом РФ и иными федеральными законами.</w:t>
      </w:r>
    </w:p>
    <w:p w14:paraId="679DA748" w14:textId="77777777" w:rsidR="00353A56" w:rsidRDefault="00000000" vyd:_id="vyd:0000000000002d">
      <w:pPr>
        <w:pStyle w:val="2"/>
        <w:spacing w:before="0" w:after="0" w:line="240" w:lineRule="auto"/>
        <w:ind w:firstLine="709"/>
        <w:rPr>
          <w:sz w:val="24"/>
          <w:szCs w:val="24"/>
        </w:rPr>
      </w:pPr>
      <w:bookmarkStart w:id="143" w:name="_ref_1-32035e6b762549" vyd:_id="vyd:0000000000002f"/>
      <w:bookmarkEnd w:id="143"/>
      <w:r>
        <w:rPr>
          <w:sz w:val="24"/>
          <w:szCs w:val="24"/>
        </w:rPr>
        <w:t vyd:_id="vyd:0000000000002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договор может быть расторгнут и до истечения указанного срока.</w:t>
      </w:r>
    </w:p>
    <w:p w14:paraId="26275E22" w14:textId="77777777" w:rsidR="00353A56" w:rsidRDefault="00000000" vyd:_id="vyd:0000000000002a">
      <w:pPr>
        <w:pStyle w:val="2"/>
        <w:spacing w:before="0" w:after="0" w:line="240" w:lineRule="auto"/>
        <w:ind w:firstLine="709"/>
        <w:rPr>
          <w:sz w:val="24"/>
          <w:szCs w:val="24"/>
        </w:rPr>
      </w:pPr>
      <w:bookmarkStart w:id="144" w:name="_ref_1-217986d3e54a42" vyd:_id="vyd:0000000000002c"/>
      <w:bookmarkEnd w:id="144"/>
      <w:r>
        <w:rPr>
          <w:sz w:val="24"/>
          <w:szCs w:val="24"/>
        </w:rPr>
        <w:t vyd:_id="vyd:0000000000002b">В случае увольнения работника его непосредственный руководитель обязан выдать ему обходной лист. А работник, передавая документы и (или) материальные ценности ответственным лицам, должен представлять им обходной лист, где они ставят отметку о получении, подпись и дату.</w:t>
      </w:r>
    </w:p>
    <w:p w14:paraId="4F53042F" w14:textId="77777777" w:rsidR="00353A56" w:rsidRDefault="00000000" vyd:_id="vyd:00000000000027">
      <w:pPr>
        <w:pStyle w:val="2"/>
        <w:spacing w:before="0" w:after="0" w:line="240" w:lineRule="auto"/>
        <w:ind w:firstLine="709"/>
        <w:rPr>
          <w:sz w:val="24"/>
          <w:szCs w:val="24"/>
        </w:rPr>
      </w:pPr>
      <w:bookmarkStart w:id="145" w:name="_ref_1-db13040888b545" vyd:_id="vyd:00000000000029"/>
      <w:bookmarkEnd w:id="145"/>
      <w:r>
        <w:rPr>
          <w:sz w:val="24"/>
          <w:szCs w:val="24"/>
        </w:rPr>
        <w:t vyd:_id="vyd:00000000000028">Дела и имущество работодателя передаются по акту приема-передачи, составляемому между работником, который увольняется и лицом, ответственным за прием дел.</w:t>
      </w:r>
    </w:p>
    <w:p w14:paraId="3ED46401" w14:textId="77777777" w:rsidR="00353A56" w:rsidRDefault="00000000" vyd:_id="vyd:00000000000024">
      <w:pPr>
        <w:pStyle w:val="2"/>
        <w:spacing w:before="0" w:after="0" w:line="240" w:lineRule="auto"/>
        <w:ind w:firstLine="709"/>
        <w:rPr>
          <w:sz w:val="24"/>
          <w:szCs w:val="24"/>
        </w:rPr>
      </w:pPr>
      <w:bookmarkStart w:id="146" w:name="_ref_1-527ee7c5a8dd4b" vyd:_id="vyd:00000000000026"/>
      <w:bookmarkEnd w:id="146"/>
      <w:r>
        <w:rPr>
          <w:sz w:val="24"/>
          <w:szCs w:val="24"/>
        </w:rPr>
        <w:t vyd:_id="vyd:00000000000025">Прекращение трудового договора оформляется приказом (распоряжением) работодателя.</w:t>
      </w:r>
    </w:p>
    <w:p w14:paraId="750D4789" w14:textId="77777777" w:rsidR="00353A56" w:rsidRDefault="00000000" vyd:_id="vyd:00000000000022">
      <w:pPr>
        <w:spacing w:before="0" w:after="0" w:line="240" w:lineRule="auto"/>
        <w:ind w:firstLine="709"/>
        <w:rPr>
          <w:sz w:val="24"/>
          <w:szCs w:val="24"/>
        </w:rPr>
      </w:pPr>
      <w:r>
        <w:rPr>
          <w:sz w:val="24"/>
          <w:szCs w:val="24"/>
        </w:rPr>
        <w:t vyd:_id="vyd:00000000000023">С приказом (распоряжением) работодателя о прекращении трудового договора работник должен быть ознакомлен под подпись.</w:t>
      </w:r>
    </w:p>
    <w:p w14:paraId="197E566C" w14:textId="77777777" w:rsidR="00353A56" w:rsidRDefault="00000000" vyd:_id="vyd:00000000000020">
      <w:pPr>
        <w:spacing w:before="0" w:after="0" w:line="240" w:lineRule="auto"/>
        <w:ind w:firstLine="709"/>
        <w:rPr>
          <w:sz w:val="24"/>
          <w:szCs w:val="24"/>
        </w:rPr>
      </w:pPr>
      <w:r>
        <w:rPr>
          <w:sz w:val="24"/>
          <w:szCs w:val="24"/>
        </w:rPr>
        <w:t vyd:_id="vyd:0000000000002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14:paraId="1EC62642" w14:textId="77777777" w:rsidR="00353A56" w:rsidRDefault="00000000" vyd:_id="vyd:0000000000001x">
      <w:pPr>
        <w:pStyle w:val="2"/>
        <w:spacing w:before="0" w:after="0" w:line="240" w:lineRule="auto"/>
        <w:ind w:firstLine="709"/>
        <w:rPr>
          <w:sz w:val="24"/>
          <w:szCs w:val="24"/>
        </w:rPr>
      </w:pPr>
      <w:bookmarkStart w:id="147" w:name="_ref_1-3685d817cb1045" vyd:_id="vyd:0000000000001z"/>
      <w:bookmarkEnd w:id="147"/>
      <w:r>
        <w:rPr>
          <w:sz w:val="24"/>
          <w:szCs w:val="24"/>
        </w:rPr>
        <w:t vyd:_id="vyd:0000000000001y">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14:paraId="32B66E38" w14:textId="77777777" w:rsidR="00353A56" w:rsidRDefault="00000000" vyd:_id="vyd:0000000000001u">
      <w:pPr>
        <w:pStyle w:val="2"/>
        <w:spacing w:before="0" w:after="0" w:line="240" w:lineRule="auto"/>
        <w:ind w:firstLine="709"/>
        <w:rPr>
          <w:sz w:val="24"/>
          <w:szCs w:val="24"/>
        </w:rPr>
      </w:pPr>
      <w:bookmarkStart w:id="148" w:name="_ref_1-331a54ac983345" vyd:_id="vyd:0000000000001w"/>
      <w:bookmarkEnd w:id="148"/>
      <w:r>
        <w:rPr>
          <w:sz w:val="24"/>
          <w:szCs w:val="24"/>
        </w:rPr>
        <w:t vyd:_id="vyd:0000000000001v">В день прекращения трудового договора работодатель обязан выдать работнику трудовую книжку или предоставить сведения о трудовой деятельности у работодателя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1BAF35AF" w14:textId="77777777" w:rsidR="00353A56" w:rsidRDefault="00000000" vyd:_id="vyd:0000000000001r">
      <w:pPr>
        <w:spacing w:before="0" w:after="0" w:line="240" w:lineRule="auto"/>
        <w:ind w:firstLine="709"/>
        <w:rPr>
          <w:sz w:val="24"/>
          <w:szCs w:val="24"/>
        </w:rPr>
      </w:pPr>
      <w:r>
        <w:rPr>
          <w:sz w:val="24"/>
          <w:szCs w:val="24"/>
        </w:rPr>
        <w:t vyd:_id="vyd:0000000000001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w:t>
      </w:r>
      <w:r>
        <w:rPr>
          <w:sz w:val="24"/>
          <w:szCs w:val="24"/>
        </w:rPr>
        <w:t vyd:_id="vyd:0000000000001s">позднее следующего дня после предъявления уволенным работником требования о расчете.</w:t>
      </w:r>
    </w:p>
    <w:p w14:paraId="2BAB3E29" w14:textId="77777777" w:rsidR="00353A56" w:rsidRDefault="00000000" vyd:_id="vyd:0000000000001p">
      <w:pPr>
        <w:spacing w:before="0" w:after="0" w:line="240" w:lineRule="auto"/>
        <w:ind w:firstLine="709"/>
        <w:rPr>
          <w:sz w:val="24"/>
          <w:szCs w:val="24"/>
        </w:rPr>
      </w:pPr>
      <w:r>
        <w:rPr>
          <w:sz w:val="24"/>
          <w:szCs w:val="24"/>
        </w:rPr>
        <w:t vyd:_id="vyd:0000000000001q">В случае спора о размерах сумм, причитающихся работнику при увольнении, работодатель обязан в указанный выше срок выплатить не оспариваемую им сумму.</w:t>
      </w:r>
    </w:p>
    <w:p w14:paraId="637C7E96" w14:textId="78507728" w:rsidR="00353A56" w:rsidRDefault="00000000" vyd:_id="vyd:0000000000001m">
      <w:pPr>
        <w:pStyle w:val="2"/>
        <w:spacing w:before="0" w:after="0" w:line="240" w:lineRule="auto"/>
        <w:ind w:firstLine="709"/>
        <w:rPr>
          <w:sz w:val="24"/>
          <w:szCs w:val="24"/>
        </w:rPr>
      </w:pPr>
      <w:bookmarkStart w:id="149" w:name="_ref_1-5b2d3bf2405e4d" vyd:_id="vyd:0000000000001o"/>
      <w:bookmarkEnd w:id="149"/>
      <w:r>
        <w:rPr>
          <w:sz w:val="24"/>
          <w:szCs w:val="24"/>
        </w:rPr>
        <w:t vyd:_id="vyd:0000000000001n">При проведении мероприятий по сокращению численности или штата работников ИП работодатель обязан предложить работнику другую имеющуюся работу (вакантную должность) в соответствии с Трудовым кодексом РФ.</w:t>
      </w:r>
    </w:p>
    <w:p w14:paraId="3A113C93" w14:textId="705355A0" w:rsidR="00353A56" w:rsidRDefault="00000000" vyd:_id="vyd:0000000000001k">
      <w:pPr>
        <w:spacing w:before="0" w:after="0" w:line="240" w:lineRule="auto"/>
        <w:ind w:firstLine="709"/>
        <w:rPr>
          <w:sz w:val="24"/>
          <w:szCs w:val="24"/>
        </w:rPr>
      </w:pPr>
      <w:r>
        <w:rPr>
          <w:sz w:val="24"/>
          <w:szCs w:val="24"/>
        </w:rPr>
        <w:t vyd:_id="vyd:0000000000001l">О предстоящем увольнении в связи с прекращением деятельности ИП, сокращением численности или штата ее работников работодатель предупреждает работников под подпись персонально не менее чем за два месяца до увольнения.</w:t>
      </w:r>
    </w:p>
    <w:p w14:paraId="424DA573" w14:textId="77777777" w:rsidR="00353A56" w:rsidRDefault="00000000" vyd:_id="vyd:0000000000001i">
      <w:pPr>
        <w:spacing w:before="0" w:after="0" w:line="240" w:lineRule="auto"/>
        <w:ind w:firstLine="709"/>
        <w:rPr>
          <w:sz w:val="24"/>
          <w:szCs w:val="24"/>
        </w:rPr>
      </w:pPr>
      <w:r>
        <w:rPr>
          <w:sz w:val="24"/>
          <w:szCs w:val="24"/>
        </w:rPr>
        <w:t vyd:_id="vyd:0000000000001j">Работодатель с письменного согласия работника имеет право расторгнуть с ним трудовой договор досрочно,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14:paraId="37D102A5" w14:textId="77777777" w:rsidR="00353A56" w:rsidRDefault="00000000" vyd:_id="vyd:0000000000001e">
      <w:pPr>
        <w:pStyle w:val="2"/>
        <w:spacing w:before="0" w:after="0" w:line="240" w:lineRule="auto"/>
        <w:ind w:firstLine="709"/>
        <w:rPr>
          <w:sz w:val="24"/>
          <w:szCs w:val="24"/>
        </w:rPr>
      </w:pPr>
      <w:bookmarkStart w:id="150" w:name="_ref_1-3700f645743c46" vyd:_id="vyd:0000000000001h"/>
      <w:bookmarkEnd w:id="150"/>
      <w:commentRangeStart vyd:_id="vyd:000000000000rn" w:id="28"/>
      <w:r>
        <w:rPr>
          <w:sz w:val="24"/>
          <w:szCs w:val="24"/>
        </w:rPr>
        <w:t vyd:_id="vyd:0000000000001g">Особенности прекращения трудового договора с отдельными категориями работников</w:t>
      </w:r>
      <w:commentRangeEnd w:id="28"/>
      <w:r>
        <w:commentReference w:id="28"/>
      </w:r>
      <w:r>
        <w:rPr>
          <w:sz w:val="24"/>
          <w:szCs w:val="24"/>
        </w:rPr>
        <w:t vyd:_id="vyd:0000000000001f">.</w:t>
      </w:r>
    </w:p>
    <w:p w14:paraId="2C2378BA" w14:textId="77777777" w:rsidR="00353A56" w:rsidRDefault="00000000" vyd:_id="vyd:0000000000001b">
      <w:pPr>
        <w:pStyle w:val="3"/>
        <w:spacing w:before="0" w:after="0" w:line="240" w:lineRule="auto"/>
        <w:ind w:firstLine="709"/>
        <w:rPr>
          <w:sz w:val="24"/>
          <w:szCs w:val="24"/>
        </w:rPr>
      </w:pPr>
      <w:bookmarkStart w:id="152" w:name="_ref_1-063456f16aaa46" vyd:_id="vyd:0000000000001d"/>
      <w:bookmarkEnd w:id="152"/>
      <w:r>
        <w:rPr>
          <w:sz w:val="24"/>
          <w:szCs w:val="24"/>
        </w:rPr>
        <w:t vyd:_id="vyd:0000000000001c">Трудовой договор с иностранными гражданами или лицами без гражданства может быть прекращен по дополнительным основаниям, предусмотренным Трудовым кодексом РФ.</w:t>
      </w:r>
    </w:p>
    <w:p w14:paraId="67DB31F0" w14:textId="77777777" w:rsidR="00353A56" w:rsidRDefault="00000000" vyd:_id="vyd:00000000000019">
      <w:pPr>
        <w:spacing w:before="0" w:after="0" w:line="240" w:lineRule="auto"/>
        <w:ind w:firstLine="709"/>
        <w:rPr>
          <w:sz w:val="24"/>
          <w:szCs w:val="24"/>
        </w:rPr>
      </w:pPr>
      <w:r>
        <w:rPr>
          <w:sz w:val="24"/>
          <w:szCs w:val="24"/>
        </w:rPr>
        <w:t vyd:_id="vyd:0000000000001a">Наряду со случаями, установленными Трудовым кодексом РФ,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14:paraId="5F17B122" w14:textId="149F909D" w:rsidR="00353A56" w:rsidRDefault="00000000" vyd:_id="vyd:00000000000016">
      <w:pPr>
        <w:pStyle w:val="3"/>
        <w:spacing w:before="0" w:after="0" w:line="240" w:lineRule="auto"/>
        <w:ind w:firstLine="709"/>
        <w:rPr>
          <w:sz w:val="24"/>
          <w:szCs w:val="24"/>
        </w:rPr>
      </w:pPr>
      <w:bookmarkStart w:id="153" w:name="_ref_1-936b62a07acf4c" vyd:_id="vyd:00000000000018"/>
      <w:bookmarkEnd w:id="153"/>
      <w:r>
        <w:rPr>
          <w:sz w:val="24"/>
          <w:szCs w:val="24"/>
        </w:rPr>
        <w:t vyd:_id="vyd:00000000000017">Расторжение трудового договора с работниками в возрасте до 18 лет по инициативе работодателя (за исключением случая прекращения деятельности ИП) допускается при условии, что соблюден общий порядок и получено согласие соответствующей государственной инспекции труда и комиссии по делам несовершеннолетних и защите их прав.</w:t>
      </w:r>
    </w:p>
    <w:p w14:paraId="2AF3433D" w14:textId="77777777" w:rsidR="00353A56" w:rsidRDefault="00000000" vyd:_id="vyd:00000000000013">
      <w:pPr>
        <w:pStyle w:val="3"/>
        <w:spacing w:before="0" w:after="0" w:line="240" w:lineRule="auto"/>
        <w:ind w:firstLine="709"/>
        <w:rPr>
          <w:sz w:val="24"/>
          <w:szCs w:val="24"/>
        </w:rPr>
      </w:pPr>
      <w:bookmarkStart w:id="154" w:name="_ref_1-bc57d5b0403e48" vyd:_id="vyd:00000000000015"/>
      <w:bookmarkEnd w:id="154"/>
      <w:r>
        <w:rPr>
          <w:sz w:val="24"/>
          <w:szCs w:val="24"/>
        </w:rPr>
        <w:t vyd:_id="vyd:00000000000014">Помимо иных оснований, предусмотренных Трудовым кодексом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2 рабочих дней подряд со дня поступления соответствующего запроса работодателя.</w:t>
      </w:r>
    </w:p>
    <w:p w14:paraId="5167457D" w14:textId="77777777" w:rsidR="00353A56" w:rsidRDefault="00000000" vyd:_id="vyd:00000000000011">
      <w:pPr>
        <w:spacing w:before="0" w:after="0" w:line="240" w:lineRule="auto"/>
        <w:ind w:firstLine="709"/>
        <w:rPr>
          <w:sz w:val="24"/>
          <w:szCs w:val="24"/>
        </w:rPr>
      </w:pPr>
      <w:r>
        <w:rPr>
          <w:sz w:val="24"/>
          <w:szCs w:val="24"/>
        </w:rPr>
        <w:t vyd:_id="vyd:00000000000012">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14:paraId="01E1AD72" w14:textId="77777777" w:rsidR="00353A56" w:rsidRDefault="00353A56" vyd:_id="vyd:00000000000010">
      <w:pPr>
        <w:spacing w:before="0" w:after="0" w:line="240" w:lineRule="auto"/>
        <w:ind w:firstLine="709"/>
        <w:rPr>
          <w:sz w:val="24"/>
          <w:szCs w:val="24"/>
        </w:rPr>
      </w:pPr>
    </w:p>
    <w:p w14:paraId="49C7AA82" w14:textId="77777777" w:rsidR="00353A56" w:rsidRDefault="00000000" vyd:_id="vyd:0000000000000x">
      <w:pPr>
        <w:pStyle w:val="1"/>
        <w:spacing w:before="0" w:after="0" w:line="240" w:lineRule="auto"/>
        <w:ind w:firstLine="357"/>
        <w:rPr>
          <w:szCs w:val="24"/>
        </w:rPr>
      </w:pPr>
      <w:bookmarkStart w:id="155" w:name="_ref_1-ada4d79cf8e344" vyd:_id="vyd:0000000000000z"/>
      <w:bookmarkEnd w:id="155"/>
      <w:r>
        <w:rPr>
          <w:szCs w:val="24"/>
        </w:rPr>
        <w:t vyd:_id="vyd:0000000000000y">Заключительные положения</w:t>
      </w:r>
    </w:p>
    <w:p w14:paraId="0BE50AA2" w14:textId="77777777" w:rsidR="00353A56" w:rsidRDefault="00353A56" vyd:_id="vyd:0000000000000w">
      <w:pPr>
        <w:spacing w:before="0" w:after="0"/>
      </w:pPr>
    </w:p>
    <w:p w14:paraId="6CD5A551" w14:textId="77777777" w:rsidR="00353A56" w:rsidRDefault="00000000" vyd:_id="vyd:0000000000000t">
      <w:pPr>
        <w:pStyle w:val="2"/>
        <w:spacing w:before="0" w:after="0" w:line="240" w:lineRule="auto"/>
        <w:ind w:firstLine="709"/>
        <w:rPr>
          <w:sz w:val="24"/>
          <w:szCs w:val="24"/>
        </w:rPr>
      </w:pPr>
      <w:bookmarkStart w:id="156" w:name="_ref_1-8e8b23104fbd4a" vyd:_id="vyd:0000000000000v"/>
      <w:bookmarkEnd w:id="156"/>
      <w:r>
        <w:rPr>
          <w:sz w:val="24"/>
          <w:szCs w:val="24"/>
        </w:rPr>
        <w:t vyd:_id="vyd:0000000000000u">Настоящие Правила вступают в силу со дня их утверждения работодателем.</w:t>
      </w:r>
    </w:p>
    <w:p w14:paraId="5B3404AB" w14:textId="77777777" w:rsidR="00353A56" w:rsidRDefault="00000000" vyd:_id="vyd:0000000000000q">
      <w:pPr>
        <w:pStyle w:val="2"/>
        <w:spacing w:before="0" w:after="0" w:line="240" w:lineRule="auto"/>
        <w:ind w:firstLine="709"/>
        <w:rPr>
          <w:sz w:val="24"/>
          <w:szCs w:val="24"/>
        </w:rPr>
      </w:pPr>
      <w:bookmarkStart w:id="157" w:name="_ref_1-423240df5ea741" vyd:_id="vyd:0000000000000s"/>
      <w:bookmarkEnd w:id="157"/>
      <w:r>
        <w:rPr>
          <w:sz w:val="24"/>
          <w:szCs w:val="24"/>
        </w:rPr>
        <w:t vyd:_id="vyd:0000000000000r">Особенности работы отдельных работников могут быть установлены трудовым договором.</w:t>
      </w:r>
    </w:p>
    <w:p w14:paraId="75A3F1DA" w14:textId="77777777" w:rsidR="00353A56" w:rsidRDefault="00000000" vyd:_id="vyd:0000000000000m">
      <w:pPr>
        <w:pStyle w:val="2"/>
        <w:spacing w:before="0" w:after="0" w:line="240" w:lineRule="auto"/>
        <w:ind w:firstLine="709"/>
        <w:rPr>
          <w:sz w:val="24"/>
          <w:szCs w:val="24"/>
        </w:rPr>
      </w:pPr>
      <w:bookmarkStart w:id="158" w:name="_ref_1-f6e14c940e8646" vyd:_id="vyd:0000000000000p"/>
      <w:bookmarkEnd w:id="158"/>
      <w:commentRangeStart vyd:_id="vyd:000000000000rm" w:id="29"/>
      <w:r>
        <w:rPr>
          <w:sz w:val="24"/>
          <w:szCs w:val="24"/>
        </w:rPr>
        <w:t vyd:_id="vyd:0000000000000o">Особенности взаимодействия с дистанционными работниками</w:t>
      </w:r>
      <w:commentRangeEnd w:id="29"/>
      <w:r>
        <w:commentReference w:id="29"/>
      </w:r>
      <w:r>
        <w:rPr>
          <w:sz w:val="24"/>
          <w:szCs w:val="24"/>
        </w:rPr>
        <w:t vyd:_id="vyd:0000000000000n">.</w:t>
      </w:r>
    </w:p>
    <w:p w14:paraId="7910837C" w14:textId="77777777" w:rsidR="00353A56" w:rsidRDefault="00000000" vyd:_id="vyd:0000000000000j">
      <w:pPr>
        <w:pStyle w:val="3"/>
        <w:spacing w:before="0" w:after="0" w:line="240" w:lineRule="auto"/>
        <w:ind w:firstLine="709"/>
        <w:rPr>
          <w:sz w:val="24"/>
          <w:szCs w:val="24"/>
        </w:rPr>
      </w:pPr>
      <w:bookmarkStart w:id="160" w:name="_ref_1-8ce6fb04fe6249" vyd:_id="vyd:0000000000000l"/>
      <w:bookmarkEnd w:id="160"/>
      <w:r>
        <w:rPr>
          <w:sz w:val="24"/>
          <w:szCs w:val="24"/>
        </w:rPr>
        <w:t vyd:_id="vyd:0000000000000k">В случае если в соответствии с Трудовым кодексом РФ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w:t>
      </w:r>
    </w:p>
    <w:p w14:paraId="09911BB2" w14:textId="785EB651" w:rsidR="00353A56" w:rsidRDefault="00000000" vyd:_id="vyd:0000000000000g">
      <w:pPr>
        <w:pStyle w:val="3"/>
        <w:spacing w:before="0" w:after="0" w:line="240" w:lineRule="auto"/>
        <w:ind w:firstLine="709"/>
        <w:rPr>
          <w:sz w:val="24"/>
          <w:szCs w:val="24"/>
        </w:rPr>
      </w:pPr>
      <w:bookmarkStart w:id="161" w:name="_ref_1-cb43fa28045843" vyd:_id="vyd:0000000000000i"/>
      <w:bookmarkEnd w:id="161"/>
      <w:r>
        <w:rPr>
          <w:sz w:val="24"/>
          <w:szCs w:val="24"/>
        </w:rPr>
        <w:t vyd:_id="vyd:0000000000000h">Передача работником работодателю результатов работы осуществляется в порядке их направления по электронной почте по окончании рабочего дня. Передача работником по запросу работодателя отчетов о выполненной работе осуществляется в порядке направления по электронной почте по окончании рабочей недели. Взаимодействие дистанционного работника и работодателя может осуществляться путем обмена электронными документами или в форме обмена скан-копиями документов. Если взаимодействие дистанционного работника и работодателя осуществляется путем обмена электронными документами, каждая из сторон обязана направлять в форме электронного документа подтверждение получения электронного документа от другой стороны в этот же день. Время взаимодействия дистанционного работника с работодателем включается в рабочее время.</w:t>
      </w:r>
    </w:p>
    <w:p w14:paraId="1EE021A8" w14:textId="77777777" w:rsidR="00353A56" w:rsidRDefault="00000000" vyd:_id="vyd:0000000000000d">
      <w:pPr>
        <w:pStyle w:val="3"/>
        <w:spacing w:before="0" w:after="0" w:line="240" w:lineRule="auto"/>
        <w:ind w:firstLine="709"/>
        <w:rPr>
          <w:sz w:val="24"/>
          <w:szCs w:val="24"/>
        </w:rPr>
      </w:pPr>
      <w:bookmarkStart w:id="162" w:name="_ref_1-2e999ff3734140" vyd:_id="vyd:0000000000000f"/>
      <w:bookmarkEnd w:id="162"/>
      <w:commentRangeStart vyd:_id="vyd:000000000000rl" w:id="30"/>
      <w:commentRangeEnd w:id="30"/>
      <w:r>
        <w:commentReference w:id="30"/>
      </w:r>
      <w:bookmarkStart w:id="164" w:name="_ref_1-7b1d366ca2524c" vyd:_id="vyd:00000000000009"/>
      <w:bookmarkEnd w:id="164"/>
      <w:r>
        <w:rPr>
          <w:sz w:val="24"/>
          <w:szCs w:val="24"/>
        </w:rPr>
        <w:t vyd:_id="vyd:00000000000008">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РФ,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14:paraId="35BAD8AC" w14:textId="77777777" w:rsidR="00353A56" w:rsidRDefault="00000000" vyd:_id="vyd:00000000000003">
      <w:pPr>
        <w:pStyle w:val="3"/>
        <w:spacing w:before="0" w:after="0" w:line="240" w:lineRule="auto"/>
        <w:ind w:firstLine="709"/>
        <w:rPr>
          <w:sz w:val="24"/>
          <w:szCs w:val="24"/>
        </w:rPr>
      </w:pPr>
      <w:bookmarkStart w:id="165" w:name="_ref_1-5d9d1de6317742" vyd:_id="vyd:00000000000006"/>
      <w:bookmarkEnd w:id="165"/>
      <w:r>
        <w:rPr>
          <w:sz w:val="24"/>
          <w:szCs w:val="24"/>
        </w:rPr>
        <w:t vyd:_id="vyd:00000000000005">При подаче дистанционным работником заявления о выдаче заверенных надлежащим образом копий документов, связанных с работой (ст. 62 Трудового кодекса РФ),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ч. 9 ст. 312.3 Трудового кодекса РФ).</w:t>
      </w:r>
      <w:bookmarkStart w:id="166" w:name="_docEnd_1" vyd:_id="vyd:00000000000004"/>
      <w:bookmarkEnd w:id="166"/>
    </w:p>
    <w:sectPr vyd:_id="vyd:00000000000002" w:rsidR="00353A56">
      <w:headerReference r:id="rId11" w:type="default"/>
      <w:headerReference r:id="rId12" w:type="first"/>
      <w:footnotePr>
        <w:numRestart w:val="eachSect"/>
      </w:footnotePr>
      <w:type w:val="nextPage"/>
      <w:pgSz w:w="11907" w:h="16839" w:orient="portrait"/>
      <w:pgMar w:top="1134" w:right="850" w:bottom="1134" w:left="1701" w:header="720" w:footer="720" w:gutter="0"/>
      <w:pgNumType w:start="1"/>
      <w:cols w:equalWidth="1" w:space="720" w:sep="0"/>
      <w:vAlign w:val="top"/>
      <w:titlePg w:val="1"/>
      <w:docGrid w:linePitch="360"/>
    </w:sectPr>
  </w:body>
</w:document>
</file>

<file path=word/comments.xml><?xml version="1.0" encoding="utf-8"?>
<w:comments xmlns:vyd="http://volga.yandex.com/schemas/document/model" xmlns:w14="http://schemas.microsoft.com/office/word/2010/wordml" xmlns:w="http://schemas.openxmlformats.org/wordprocessingml/2006/main">
  <w:comment vyd:_id="vyd:000000000000o4" w:author="Microsoft Office User" w:initials="MOU" w:id="0" w:date="2023-02-04T10:44:00Z">
    <w:p w14:paraId="00000001" w14:textId="00000022" w:rsidR="00353A56" w:rsidRDefault="00706DAB" vyd:_id="vyd:000000000000o5">
      <w:pPr>
        <w:spacing w:before="0" w:after="0" w:line="240" w:lineRule="auto"/>
        <w:ind w:firstLine="0"/>
        <w:jc w:val="start"/>
      </w:pPr>
      <w:r>
        <w:rPr>
          <w:rStyle w:val="aff5"/>
        </w:rPr>
        <w:annotationRef vyd:_id="vyd:000000000000o7"/>
      </w:r>
      <w:r>
        <w:rPr>
          <w:rFonts w:ascii="Arial" w:hAnsi="Arial" w:eastAsia="Arial" w:cs="Arial"/>
        </w:rPr>
        <w:t vyd:_id="vyd:000000000000o6">Внимание! Иностранных граждан и лиц без гражданства можно принимать на работу только по достижении ими 18 лет, если иное не установлено федеральными законами (ч. 3 ст. 327.1 ТК РФ, абз. 1 п. 4 ст. 13 Закона N 115-ФЗ). До указанного возраста таким лицам ни разрешение на работу, ни патент не выдаются (пп. 15 п. 9 ст. 18 Закона N 115-ФЗ, п. 41.1.12 Административного регламента, утв. Приказом МВД России от 05.10.2020 N 695). На работодателя, который привлек к работе иностранца или лицо без гражданства в отсутствие разрешения на работу или патента, могут наложить крупный штраф или приостановить его деятельность (ч. 1, 4 ст. 18.15 КоАП РФ).</w:t>
      </w:r>
    </w:p>
  </w:comment>
  <w:comment vyd:_id="vyd:000000000000o8" w:author="Microsoft Office User" w:initials="MOU" w:id="1" w:date="2023-02-04T10:45:00Z">
    <w:p w14:paraId="00000002" w14:textId="00000020" w:rsidR="00353A56" w:rsidRDefault="00706DAB" vyd:_id="vyd:000000000000oa">
      <w:pPr>
        <w:spacing w:before="0" w:after="0" w:line="240" w:lineRule="auto"/>
        <w:ind w:firstLine="0"/>
        <w:jc w:val="start"/>
      </w:pPr>
      <w:r>
        <w:rPr>
          <w:rStyle w:val="aff5"/>
        </w:rPr>
        <w:annotationRef vyd:_id="vyd:000000000000oc"/>
      </w:r>
      <w:r>
        <w:rPr>
          <w:rFonts w:ascii="Arial" w:hAnsi="Arial" w:eastAsia="Arial" w:cs="Arial"/>
        </w:rPr>
        <w:t vyd:_id="vyd:000000000000ob">Внимание! Лицам до 18 лет работать по совместительству запрещено (ч. 5 ст. 282 ТК РФ). Если данный запрет нарушен, трудовой договор прекращается, работнику выплачивается выходное пособие в размере среднего месячного заработка, а на работодателя может быть наложен штраф по ч. 1 ст. 5.27 КоАП РФ (п. 11 ч. 1 ст. 77, ст. 84 ТК РФ). Если в нарушении запрета виноват работник, работодатель не обязан выплачивать пособие (ч. 3 ст. 84 ТК РФ).</w:t>
      </w:r>
    </w:p>
    <w:p w14:paraId="00000003" w14:textId="00000021" w:rsidR="00353A56" w:rsidRDefault="00353A56" vyd:_id="vyd:000000000000o9">
      <w:pPr>
        <w:spacing w:before="0" w:after="0" w:line="240" w:lineRule="auto"/>
        <w:ind w:firstLine="0"/>
        <w:jc w:val="start"/>
      </w:pPr>
    </w:p>
  </w:comment>
  <w:comment vyd:_id="vyd:000000000000od" w:author="Дарья" w:initials="Д" w:id="2" w:date="2023-11-05T18:29:00Z">
    <w:p w14:paraId="00000004" w14:textId="0000001D" w:rsidR="00353A56" w:rsidRDefault="00706DAB" vyd:_id="vyd:000000000000oe">
      <w:pPr>
        <w:spacing w:before="0" w:after="0" w:line="240" w:lineRule="auto"/>
        <w:ind w:firstLine="0"/>
        <w:jc w:val="start"/>
      </w:pPr>
      <w:r>
        <w:rPr>
          <w:rStyle w:val="aff5"/>
        </w:rPr>
        <w:annotationRef vyd:_id="vyd:000000000000og"/>
      </w:r>
      <w:r>
        <w:rPr>
          <w:rFonts w:ascii="Arial" w:hAnsi="Arial" w:eastAsia="Arial" w:cs="Arial"/>
        </w:rPr>
        <w:t vyd:_id="vyd:000000000000of">Этот пункт актуален в случае, если у ИП/в организации предусмотрена возможность дистанционного осуществления трудовых функций. Если же это не предусмотрено – данный пункт опустить</w:t>
      </w:r>
    </w:p>
  </w:comment>
  <w:comment vyd:_id="vyd:000000000000oh" w:author="Darya Dalmenko" w:initials="DD" w:id="3" w:date="2023-02-11T22:16:00Z">
    <w:p w14:paraId="00000005" w14:textId="0000001C" w:rsidR="00353A56" w:rsidRDefault="00706DAB" vyd:_id="vyd:000000000000oi">
      <w:pPr>
        <w:spacing w:before="0" w:after="0" w:line="240" w:lineRule="auto"/>
        <w:ind w:firstLine="0"/>
        <w:jc w:val="start"/>
      </w:pPr>
      <w:r>
        <w:rPr>
          <w:rStyle w:val="aff5"/>
        </w:rPr>
        <w:annotationRef vyd:_id="vyd:000000000000ok"/>
      </w:r>
      <w:r>
        <w:rPr>
          <w:rFonts w:ascii="Arial" w:hAnsi="Arial" w:eastAsia="Arial" w:cs="Arial"/>
        </w:rPr>
        <w:t vyd:_id="vyd:000000000000oj" xml:space="preserve">Пункты в части прав и обязанностей могут дополняться/изменяться в зависимости от специфики работы у определенного работодателя </w:t>
      </w:r>
    </w:p>
  </w:comment>
  <w:comment vyd:_id="vyd:000000000000ol" w:author="Darya Dalmenko" w:initials="DD" w:id="4" w:date="2023-02-11T22:08:00Z">
    <w:p w14:paraId="00000006" w14:textId="0000001B" w:rsidR="00353A56" w:rsidRDefault="00706DAB" vyd:_id="vyd:000000000000om">
      <w:pPr>
        <w:spacing w:before="0" w:after="0" w:line="240" w:lineRule="auto"/>
        <w:ind w:firstLine="0"/>
        <w:jc w:val="start"/>
      </w:pPr>
      <w:r>
        <w:rPr>
          <w:rStyle w:val="aff5"/>
        </w:rPr>
        <w:annotationRef vyd:_id="vyd:000000000000oo"/>
      </w:r>
      <w:r>
        <w:rPr>
          <w:rFonts w:ascii="Arial" w:hAnsi="Arial" w:eastAsia="Arial" w:cs="Arial"/>
        </w:rPr>
        <w:t vyd:_id="vyd:000000000000on">Если в организации/у ИП имеются дистанционные работники в штате</w:t>
      </w:r>
    </w:p>
  </w:comment>
  <w:comment vyd:_id="vyd:000000000000op" w:author="Darya Dalmenko" w:initials="DD" w:id="5" w:date="2023-02-11T22:10:00Z">
    <w:p w14:paraId="00000007" w14:textId="0000001A" w:rsidR="00353A56" w:rsidRDefault="00706DAB" vyd:_id="vyd:000000000000oq">
      <w:pPr>
        <w:spacing w:before="0" w:after="0" w:line="240" w:lineRule="auto"/>
        <w:ind w:firstLine="0"/>
        <w:jc w:val="start"/>
      </w:pPr>
      <w:r>
        <w:rPr>
          <w:rStyle w:val="aff5"/>
        </w:rPr>
        <w:annotationRef vyd:_id="vyd:000000000000os"/>
      </w:r>
      <w:r>
        <w:rPr>
          <w:rFonts w:ascii="Arial" w:hAnsi="Arial" w:eastAsia="Arial" w:cs="Arial"/>
        </w:rPr>
        <w:t vyd:_id="vyd:000000000000or">если характер работы предусматривает допуск к коммерческой тайне</w:t>
      </w:r>
    </w:p>
  </w:comment>
  <w:comment vyd:_id="vyd:000000000000ot" w:author="Darya Dalmenko" w:initials="DD" w:id="6" w:date="2023-02-11T22:12:00Z">
    <w:p w14:paraId="00000008" w14:textId="00000019" w:rsidR="00353A56" w:rsidRDefault="00706DAB" vyd:_id="vyd:000000000000ou">
      <w:pPr>
        <w:spacing w:before="0" w:after="0" w:line="240" w:lineRule="auto"/>
        <w:ind w:firstLine="0"/>
        <w:jc w:val="start"/>
      </w:pPr>
      <w:r>
        <w:rPr>
          <w:rStyle w:val="aff5"/>
        </w:rPr>
        <w:annotationRef vyd:_id="vyd:000000000000ow"/>
      </w:r>
      <w:r>
        <w:rPr>
          <w:rFonts w:ascii="Arial" w:hAnsi="Arial" w:eastAsia="Arial" w:cs="Arial"/>
        </w:rPr>
        <w:t vyd:_id="vyd:000000000000ov">Если в организации/у ИП имеются дистанционные работники в штате</w:t>
      </w:r>
    </w:p>
  </w:comment>
  <w:comment vyd:_id="vyd:000000000000ox" w:author="Дарья" w:initials="Д" w:id="7" w:date="2023-11-05T18:34:00Z">
    <w:p w14:paraId="00000009" w14:textId="00000018" w:rsidR="00353A56" w:rsidRDefault="00706DAB" vyd:_id="vyd:000000000000oy">
      <w:pPr>
        <w:spacing w:before="0" w:after="0" w:line="240" w:lineRule="auto"/>
        <w:ind w:firstLine="0"/>
        <w:jc w:val="start"/>
      </w:pPr>
      <w:r>
        <w:rPr>
          <w:rStyle w:val="aff5"/>
        </w:rPr>
        <w:annotationRef vyd:_id="vyd:000000000000p0"/>
      </w:r>
      <w:r>
        <w:rPr>
          <w:rFonts w:ascii="Arial" w:hAnsi="Arial" w:eastAsia="Arial" w:cs="Arial"/>
        </w:rPr>
        <w:t vyd:_id="vyd:000000000000oz">Если в организации/у ИП имеются дистанционные работники в штате</w:t>
      </w:r>
    </w:p>
  </w:comment>
  <w:comment vyd:_id="vyd:000000000000p1" w:author="Дарья Дальменко" w:initials="ДД" w:id="8" w:date="2024-07-20T17:33:00Z">
    <w:p w14:paraId="0000000A" w14:textId="00000003" w:rsidR="00353A56" w:rsidRDefault="00706DAB" vyd:_id="vyd:000000000000p2">
      <w:pPr>
        <w:spacing w:before="0" w:after="0" w:line="240" w:lineRule="auto"/>
        <w:ind w:firstLine="0"/>
        <w:jc w:val="start"/>
      </w:pPr>
      <w:r>
        <w:rPr>
          <w:rStyle w:val="aff5"/>
        </w:rPr>
        <w:annotationRef vyd:_id="vyd:000000000000p4"/>
      </w:r>
      <w:r>
        <w:rPr>
          <w:rFonts w:ascii="Arial" w:hAnsi="Arial" w:eastAsia="Arial" w:cs="Arial"/>
        </w:rPr>
        <w:t vyd:_id="vyd:000000000000p3">Или иной вариант в зависимости от специфики работы (например, шестидневная рабочая неделя с одним выходным днем)</w:t>
      </w:r>
    </w:p>
  </w:comment>
  <w:comment vyd:_id="vyd:000000000000p5" w:author="Дарья Дальменко" w:initials="ДД" w:id="9" w:date="2024-07-20T17:34:00Z">
    <w:p w14:paraId="0000000B" w14:textId="00000002" w:rsidR="00353A56" w:rsidRDefault="00706DAB" vyd:_id="vyd:000000000000p6">
      <w:pPr>
        <w:spacing w:before="0" w:after="0" w:line="240" w:lineRule="auto"/>
        <w:ind w:firstLine="0"/>
        <w:jc w:val="start"/>
      </w:pPr>
      <w:r>
        <w:rPr>
          <w:rStyle w:val="aff5"/>
        </w:rPr>
        <w:annotationRef vyd:_id="vyd:000000000000p8"/>
      </w:r>
      <w:r>
        <w:rPr>
          <w:rFonts w:ascii="Arial" w:hAnsi="Arial" w:eastAsia="Arial" w:cs="Arial"/>
        </w:rPr>
        <w:t vyd:_id="vyd:000000000000p7">Количество часов указано примерно</w:t>
      </w:r>
    </w:p>
  </w:comment>
  <w:comment vyd:_id="vyd:000000000000p9" w:author="Дарья" w:initials="Д" w:id="10" w:date="2024-04-04T20:54:00Z">
    <w:p w14:paraId="0000000C" w14:textId="00000017" w:rsidR="00353A56" w:rsidRDefault="00706DAB" vyd:_id="vyd:000000000000pa">
      <w:pPr>
        <w:spacing w:before="0" w:after="0" w:line="240" w:lineRule="auto"/>
        <w:ind w:firstLine="0"/>
        <w:jc w:val="start"/>
      </w:pPr>
      <w:r>
        <w:rPr>
          <w:rStyle w:val="aff5"/>
        </w:rPr>
        <w:annotationRef vyd:_id="vyd:000000000000pc"/>
      </w:r>
      <w:r>
        <w:rPr>
          <w:rFonts w:ascii="Arial" w:hAnsi="Arial" w:eastAsia="Arial" w:cs="Arial"/>
        </w:rPr>
        <w:t vyd:_id="vyd:000000000000pb">Или иное</w:t>
      </w:r>
    </w:p>
  </w:comment>
  <w:comment vyd:_id="vyd:000000000000pd" w:author="Дарья" w:initials="Д" w:id="11" w:date="2024-04-04T20:56:00Z">
    <w:p w14:paraId="0000000D" w14:textId="00000016" w:rsidR="00353A56" w:rsidRDefault="00706DAB" vyd:_id="vyd:000000000000pe">
      <w:pPr>
        <w:spacing w:before="0" w:after="0" w:line="240" w:lineRule="auto"/>
        <w:ind w:firstLine="0"/>
        <w:jc w:val="start"/>
      </w:pPr>
      <w:r>
        <w:rPr>
          <w:rStyle w:val="aff5"/>
        </w:rPr>
        <w:annotationRef vyd:_id="vyd:000000000000pg"/>
      </w:r>
      <w:r>
        <w:rPr>
          <w:rFonts w:ascii="Arial" w:hAnsi="Arial" w:eastAsia="Arial" w:cs="Arial"/>
        </w:rPr>
        <w:t vyd:_id="vyd:000000000000pf">Или иной вариант (но не менее 30 мин)</w:t>
      </w:r>
    </w:p>
  </w:comment>
  <w:comment vyd:_id="vyd:000000000000ph" w:author="Darya Dalmenko" w:initials="DD" w:id="12" w:date="2023-02-11T22:56:00Z">
    <w:p w14:paraId="0000000E" w14:textId="00000015" w:rsidR="00353A56" w:rsidRDefault="00706DAB" vyd:_id="vyd:000000000000pi">
      <w:pPr>
        <w:spacing w:before="0" w:after="0" w:line="240" w:lineRule="auto"/>
        <w:ind w:firstLine="0"/>
        <w:jc w:val="start"/>
      </w:pPr>
      <w:r>
        <w:rPr>
          <w:rStyle w:val="aff5"/>
        </w:rPr>
        <w:annotationRef vyd:_id="vyd:000000000000pk"/>
      </w:r>
      <w:r>
        <w:rPr>
          <w:rFonts w:ascii="Arial" w:hAnsi="Arial" w:eastAsia="Arial" w:cs="Arial"/>
        </w:rPr>
        <w:t vyd:_id="vyd:000000000000pj" xml:space="preserve">Могут быть указаны иные случаи, предусмотренные у конкретного работодателя </w:t>
      </w:r>
    </w:p>
  </w:comment>
  <w:comment vyd:_id="vyd:000000000000pl" w:author="Darya Dalmenko" w:initials="DD" w:id="13" w:date="2023-02-11T22:58:00Z">
    <w:p w14:paraId="0000000F" w14:textId="00000014" w:rsidR="00353A56" w:rsidRDefault="00706DAB" vyd:_id="vyd:000000000000pm">
      <w:pPr>
        <w:spacing w:before="0" w:after="0" w:line="240" w:lineRule="auto"/>
        <w:ind w:firstLine="0"/>
        <w:jc w:val="start"/>
      </w:pPr>
      <w:r>
        <w:rPr>
          <w:rStyle w:val="aff5"/>
        </w:rPr>
        <w:annotationRef vyd:_id="vyd:000000000000po"/>
      </w:r>
      <w:r>
        <w:rPr>
          <w:rFonts w:ascii="Arial" w:hAnsi="Arial" w:eastAsia="Arial" w:cs="Arial"/>
        </w:rPr>
        <w:t vyd:_id="vyd:000000000000pn">Пункт актуален, если работодатель допускает прием на работу сотрудников данной категории</w:t>
      </w:r>
    </w:p>
  </w:comment>
  <w:comment vyd:_id="vyd:000000000000pp" w:author="Darya Dalmenko" w:initials="DD" w:id="14" w:date="2023-02-11T22:57:00Z">
    <w:p w14:paraId="00000010" w14:textId="00000013" w:rsidR="00353A56" w:rsidRDefault="00706DAB" vyd:_id="vyd:000000000000pq">
      <w:pPr>
        <w:spacing w:before="0" w:after="0" w:line="240" w:lineRule="auto"/>
        <w:ind w:firstLine="0"/>
        <w:jc w:val="start"/>
      </w:pPr>
      <w:r>
        <w:rPr>
          <w:rStyle w:val="aff5"/>
        </w:rPr>
        <w:annotationRef vyd:_id="vyd:000000000000ps"/>
      </w:r>
      <w:r>
        <w:rPr>
          <w:rFonts w:ascii="Arial" w:hAnsi="Arial" w:eastAsia="Arial" w:cs="Arial"/>
        </w:rPr>
        <w:t vyd:_id="vyd:000000000000pr">Пункт актуален, если работодатель допускает прием на работу сотрудников данной категории</w:t>
      </w:r>
    </w:p>
  </w:comment>
  <w:comment vyd:_id="vyd:000000000000pt" w:author="Darya Dalmenko" w:initials="DD" w:id="15" w:date="2023-02-11T22:58:00Z">
    <w:p w14:paraId="00000011" w14:textId="00000012" w:rsidR="00353A56" w:rsidRDefault="00706DAB" vyd:_id="vyd:000000000000pu">
      <w:pPr>
        <w:spacing w:before="0" w:after="0" w:line="240" w:lineRule="auto"/>
        <w:ind w:firstLine="0"/>
        <w:jc w:val="start"/>
      </w:pPr>
      <w:r>
        <w:rPr>
          <w:rStyle w:val="aff5"/>
        </w:rPr>
        <w:annotationRef vyd:_id="vyd:000000000000pw"/>
      </w:r>
      <w:r>
        <w:rPr>
          <w:rFonts w:ascii="Arial" w:hAnsi="Arial" w:eastAsia="Arial" w:cs="Arial"/>
        </w:rPr>
        <w:t vyd:_id="vyd:000000000000pv">Пункт актуален, если работодатель допускает прием на работу сотрудников данной категории</w:t>
      </w:r>
    </w:p>
  </w:comment>
  <w:comment vyd:_id="vyd:000000000000px" w:author="Darya Dalmenko" w:initials="DD" w:id="16" w:date="2023-02-11T22:58:00Z">
    <w:p w14:paraId="00000012" w14:textId="00000011" w:rsidR="00353A56" w:rsidRDefault="00706DAB" vyd:_id="vyd:000000000000py">
      <w:pPr>
        <w:spacing w:before="0" w:after="0" w:line="240" w:lineRule="auto"/>
        <w:ind w:firstLine="0"/>
        <w:jc w:val="start"/>
      </w:pPr>
      <w:r>
        <w:rPr>
          <w:rStyle w:val="aff5"/>
        </w:rPr>
        <w:annotationRef vyd:_id="vyd:000000000000q0"/>
      </w:r>
      <w:r>
        <w:rPr>
          <w:rFonts w:ascii="Arial" w:hAnsi="Arial" w:eastAsia="Arial" w:cs="Arial"/>
        </w:rPr>
        <w:t vyd:_id="vyd:000000000000pz">Пункт актуален, если работодатель допускает прием на работу сотрудников данной категории</w:t>
      </w:r>
    </w:p>
  </w:comment>
  <w:comment vyd:_id="vyd:000000000000q1" w:author="Darya Dalmenko" w:initials="DD" w:id="17" w:date="2023-02-11T22:59:00Z">
    <w:p w14:paraId="00000013" w14:textId="00000010" w:rsidR="00353A56" w:rsidRDefault="00706DAB" vyd:_id="vyd:000000000000q2">
      <w:pPr>
        <w:spacing w:before="0" w:after="0" w:line="240" w:lineRule="auto"/>
        <w:ind w:firstLine="0"/>
        <w:jc w:val="start"/>
      </w:pPr>
      <w:r>
        <w:rPr>
          <w:rStyle w:val="aff5"/>
        </w:rPr>
        <w:annotationRef vyd:_id="vyd:000000000000q4"/>
      </w:r>
      <w:r>
        <w:rPr>
          <w:rFonts w:ascii="Arial" w:hAnsi="Arial" w:eastAsia="Arial" w:cs="Arial"/>
        </w:rPr>
        <w:t vyd:_id="vyd:000000000000q3">Пункт актуален, если работодатель допускает прием на работу сотрудников данной категории</w:t>
      </w:r>
    </w:p>
  </w:comment>
  <w:comment vyd:_id="vyd:000000000000q5" w:author="Darya Dalmenko" w:initials="DD" w:id="18" w:date="2023-02-11T23:00:00Z">
    <w:p w14:paraId="00000014" w14:textId="0000000E" w:rsidR="00353A56" w:rsidRDefault="00706DAB" vyd:_id="vyd:000000000000q6">
      <w:pPr>
        <w:spacing w:before="0" w:after="0" w:line="240" w:lineRule="auto"/>
        <w:ind w:firstLine="0"/>
        <w:jc w:val="start"/>
      </w:pPr>
      <w:r>
        <w:rPr>
          <w:rStyle w:val="aff5"/>
        </w:rPr>
        <w:annotationRef vyd:_id="vyd:000000000000q8"/>
      </w:r>
      <w:r>
        <w:rPr>
          <w:rFonts w:ascii="Arial" w:hAnsi="Arial" w:eastAsia="Arial" w:cs="Arial"/>
        </w:rPr>
        <w:t vyd:_id="vyd:000000000000q7" xml:space="preserve">% от общей суммы </w:t>
      </w:r>
    </w:p>
  </w:comment>
  <w:comment vyd:_id="vyd:000000000000q9" w:author="Darya Dalmenko" w:initials="DD" w:id="19" w:date="2023-02-11T23:00:00Z">
    <w:p w14:paraId="00000015" w14:textId="0000000F" w:rsidR="00353A56" w:rsidRDefault="00706DAB" vyd:_id="vyd:000000000000qa">
      <w:pPr>
        <w:spacing w:before="0" w:after="0" w:line="240" w:lineRule="auto"/>
        <w:ind w:firstLine="0"/>
        <w:jc w:val="start"/>
      </w:pPr>
      <w:r>
        <w:rPr>
          <w:rStyle w:val="aff5"/>
        </w:rPr>
        <w:annotationRef vyd:_id="vyd:000000000000qc"/>
      </w:r>
      <w:r>
        <w:rPr>
          <w:rFonts w:ascii="Arial" w:hAnsi="Arial" w:eastAsia="Arial" w:cs="Arial"/>
        </w:rPr>
        <w:t vyd:_id="vyd:000000000000qb" xml:space="preserve">Дата выплаты </w:t>
      </w:r>
    </w:p>
  </w:comment>
  <w:comment vyd:_id="vyd:000000000000qd" w:author="Darya Dalmenko" w:initials="DD" w:id="20" w:date="2023-02-11T23:01:00Z">
    <w:p w14:paraId="00000016" w14:textId="0000000C" w:rsidR="00353A56" w:rsidRDefault="00706DAB" vyd:_id="vyd:000000000000qe">
      <w:pPr>
        <w:spacing w:before="0" w:after="0" w:line="240" w:lineRule="auto"/>
        <w:ind w:firstLine="0"/>
        <w:jc w:val="start"/>
      </w:pPr>
      <w:r>
        <w:rPr>
          <w:rStyle w:val="aff5"/>
        </w:rPr>
        <w:annotationRef vyd:_id="vyd:000000000000qg"/>
      </w:r>
      <w:r>
        <w:rPr>
          <w:rFonts w:ascii="Arial" w:hAnsi="Arial" w:eastAsia="Arial" w:cs="Arial"/>
        </w:rPr>
        <w:t vyd:_id="vyd:000000000000qf">% от общей суммы</w:t>
      </w:r>
    </w:p>
  </w:comment>
  <w:comment vyd:_id="vyd:000000000000qh" w:author="Darya Dalmenko" w:initials="DD" w:id="21" w:date="2023-02-11T23:00:00Z">
    <w:p w14:paraId="00000017" w14:textId="0000000D" w:rsidR="00353A56" w:rsidRDefault="00706DAB" vyd:_id="vyd:000000000000qi">
      <w:pPr>
        <w:spacing w:before="0" w:after="0" w:line="240" w:lineRule="auto"/>
        <w:ind w:firstLine="0"/>
        <w:jc w:val="start"/>
      </w:pPr>
      <w:r>
        <w:rPr>
          <w:rStyle w:val="aff5"/>
        </w:rPr>
        <w:annotationRef vyd:_id="vyd:000000000000qk"/>
      </w:r>
      <w:r>
        <w:rPr>
          <w:rFonts w:ascii="Arial" w:hAnsi="Arial" w:eastAsia="Arial" w:cs="Arial"/>
        </w:rPr>
        <w:t vyd:_id="vyd:000000000000qj" xml:space="preserve">Дата выплаты </w:t>
      </w:r>
    </w:p>
  </w:comment>
  <w:comment vyd:_id="vyd:000000000000ql" w:author="Дарья Дальменко" w:initials="ДД" w:id="22" w:date="2024-07-20T17:36:00Z">
    <w:p w14:paraId="00000018" w14:textId="00000001" w:rsidR="00353A56" w:rsidRDefault="00706DAB" vyd:_id="vyd:000000000000qm">
      <w:pPr>
        <w:spacing w:before="0" w:after="0" w:line="240" w:lineRule="auto"/>
        <w:ind w:firstLine="0"/>
        <w:jc w:val="start"/>
      </w:pPr>
      <w:r>
        <w:rPr>
          <w:rStyle w:val="aff5"/>
        </w:rPr>
        <w:annotationRef vyd:_id="vyd:000000000000qo"/>
      </w:r>
      <w:r>
        <w:rPr>
          <w:rFonts w:ascii="Arial" w:hAnsi="Arial" w:eastAsia="Arial" w:cs="Arial"/>
        </w:rPr>
        <w:t vyd:_id="vyd:000000000000qn">Даты выплаты з/п указаны примерные</w:t>
      </w:r>
    </w:p>
  </w:comment>
  <w:comment vyd:_id="vyd:000000000000qp" w:author="Darya Dalmenko" w:initials="DD" w:id="23" w:date="2023-02-11T23:12:00Z">
    <w:p w14:paraId="00000019" w14:textId="0000000B" w:rsidR="00353A56" w:rsidRDefault="00706DAB" vyd:_id="vyd:000000000000qq">
      <w:pPr>
        <w:spacing w:before="0" w:after="0" w:line="240" w:lineRule="auto"/>
        <w:ind w:firstLine="0"/>
        <w:jc w:val="start"/>
      </w:pPr>
      <w:r>
        <w:rPr>
          <w:rStyle w:val="aff5"/>
        </w:rPr>
        <w:annotationRef vyd:_id="vyd:000000000000qs"/>
      </w:r>
      <w:r>
        <w:rPr>
          <w:rFonts w:ascii="Arial" w:hAnsi="Arial" w:eastAsia="Arial" w:cs="Arial"/>
        </w:rPr>
        <w:t vyd:_id="vyd:000000000000qr">Пункт актуален, если работодатель допускает прием на работу сотрудников данной категории</w:t>
      </w:r>
    </w:p>
  </w:comment>
  <w:comment vyd:_id="vyd:000000000000qt" w:author="Darya Dalmenko" w:initials="DD" w:id="24" w:date="2023-02-11T23:13:00Z">
    <w:p w14:paraId="0000001A" w14:textId="0000000A" w:rsidR="00353A56" w:rsidRDefault="00706DAB" vyd:_id="vyd:000000000000qu">
      <w:pPr>
        <w:spacing w:before="0" w:after="0" w:line="240" w:lineRule="auto"/>
        <w:ind w:firstLine="0"/>
        <w:jc w:val="start"/>
      </w:pPr>
      <w:r>
        <w:rPr>
          <w:rStyle w:val="aff5"/>
        </w:rPr>
        <w:annotationRef vyd:_id="vyd:000000000000qw"/>
      </w:r>
      <w:r>
        <w:rPr>
          <w:rFonts w:ascii="Arial" w:hAnsi="Arial" w:eastAsia="Arial" w:cs="Arial"/>
        </w:rPr>
        <w:t vyd:_id="vyd:000000000000qv">Пункт актуален, если работодатель допускает прием на работу сотрудников данной категории</w:t>
      </w:r>
    </w:p>
  </w:comment>
  <w:comment vyd:_id="vyd:000000000000qx" w:author="Darya Dalmenko" w:initials="DD" w:id="25" w:date="2023-02-11T23:14:00Z">
    <w:p w14:paraId="0000001B" w14:textId="00000009" w:rsidR="00353A56" w:rsidRDefault="00706DAB" vyd:_id="vyd:000000000000qy">
      <w:pPr>
        <w:spacing w:before="0" w:after="0" w:line="240" w:lineRule="auto"/>
        <w:ind w:firstLine="0"/>
        <w:jc w:val="start"/>
      </w:pPr>
      <w:r>
        <w:rPr>
          <w:rStyle w:val="aff5"/>
        </w:rPr>
        <w:annotationRef vyd:_id="vyd:000000000000r0"/>
      </w:r>
      <w:r>
        <w:rPr>
          <w:rFonts w:ascii="Arial" w:hAnsi="Arial" w:eastAsia="Arial" w:cs="Arial"/>
        </w:rPr>
        <w:t vyd:_id="vyd:000000000000qz">Содержание пункта 8.2 (а именно – его подпунктов) актуально, если работодатель допускает прием на работу сотрудников нижеуказанных категорий</w:t>
      </w:r>
    </w:p>
  </w:comment>
  <w:comment vyd:_id="vyd:000000000000r1" w:author="Дарья" w:initials="Д" w:id="26" w:date="2023-11-05T19:01:00Z">
    <w:p w14:paraId="0000001C" w14:textId="00000008" w:rsidR="00353A56" w:rsidRDefault="00706DAB" vyd:_id="vyd:000000000000r2">
      <w:pPr>
        <w:spacing w:before="0" w:after="0" w:line="240" w:lineRule="auto"/>
        <w:ind w:firstLine="0"/>
        <w:jc w:val="start"/>
      </w:pPr>
      <w:r>
        <w:rPr>
          <w:rStyle w:val="aff5"/>
        </w:rPr>
        <w:annotationRef vyd:_id="vyd:000000000000r4"/>
      </w:r>
      <w:r>
        <w:rPr>
          <w:rFonts w:ascii="Arial" w:hAnsi="Arial" w:eastAsia="Arial" w:cs="Arial"/>
        </w:rPr>
        <w:t vyd:_id="vyd:000000000000r3">Указать размер, но не ниже 1/150 действующей в это время ключевой ставки Центрального банка РФ</w:t>
      </w:r>
    </w:p>
  </w:comment>
  <w:comment vyd:_id="vyd:000000000000r5" w:author="Darya Dalmenko" w:initials="DD" w:id="27" w:date="2023-02-11T23:18:00Z">
    <w:p w14:paraId="0000001D" w14:textId="00000007" w:rsidR="00353A56" w:rsidRDefault="00706DAB" vyd:_id="vyd:000000000000r6">
      <w:pPr>
        <w:spacing w:before="0" w:after="0" w:line="240" w:lineRule="auto"/>
        <w:ind w:firstLine="0"/>
        <w:jc w:val="start"/>
      </w:pPr>
      <w:r>
        <w:rPr>
          <w:rStyle w:val="aff5"/>
        </w:rPr>
        <w:annotationRef vyd:_id="vyd:000000000000r8"/>
      </w:r>
      <w:r>
        <w:rPr>
          <w:rFonts w:ascii="Arial" w:hAnsi="Arial" w:eastAsia="Arial" w:cs="Arial"/>
        </w:rPr>
        <w:t vyd:_id="vyd:000000000000r7">Данный пункт актуален, если работодатель допускает прием на работу сотрудников указанной категории</w:t>
      </w:r>
    </w:p>
  </w:comment>
  <w:comment vyd:_id="vyd:000000000000r9" w:author="Darya Dalmenko" w:initials="DD" w:id="28" w:date="2023-02-11T23:21:00Z">
    <w:p w14:paraId="0000001E" w14:textId="00000006" w:rsidR="00353A56" w:rsidRDefault="00706DAB" vyd:_id="vyd:000000000000ra">
      <w:pPr>
        <w:spacing w:before="0" w:after="0" w:line="240" w:lineRule="auto"/>
        <w:ind w:firstLine="0"/>
        <w:jc w:val="start"/>
      </w:pPr>
      <w:r>
        <w:rPr>
          <w:rStyle w:val="aff5"/>
        </w:rPr>
        <w:annotationRef vyd:_id="vyd:000000000000rc"/>
      </w:r>
      <w:r>
        <w:rPr>
          <w:rFonts w:ascii="Arial" w:hAnsi="Arial" w:eastAsia="Arial" w:cs="Arial"/>
        </w:rPr>
        <w:t vyd:_id="vyd:000000000000rb">Данный пункт (в частности – его подпункты) актуален, если работодатель допускает прием на работу сотрудников указанной категории</w:t>
      </w:r>
    </w:p>
  </w:comment>
  <w:comment vyd:_id="vyd:000000000000rd" w:author="Darya Dalmenko" w:initials="DD" w:id="29" w:date="2023-02-11T23:23:00Z">
    <w:p w14:paraId="0000001F" w14:textId="00000005" w:rsidR="00353A56" w:rsidRDefault="00706DAB" vyd:_id="vyd:000000000000re">
      <w:pPr>
        <w:spacing w:before="0" w:after="0" w:line="240" w:lineRule="auto"/>
        <w:ind w:firstLine="0"/>
        <w:jc w:val="start"/>
      </w:pPr>
      <w:r>
        <w:rPr>
          <w:rStyle w:val="aff5"/>
        </w:rPr>
        <w:annotationRef vyd:_id="vyd:000000000000rg"/>
      </w:r>
      <w:r>
        <w:rPr>
          <w:rFonts w:ascii="Arial" w:hAnsi="Arial" w:eastAsia="Arial" w:cs="Arial"/>
        </w:rPr>
        <w:t vyd:_id="vyd:000000000000rf">Данный пункт (в частности – его подпункты) актуален, если работодатель допускает прием на работу сотрудников указанной категории</w:t>
      </w:r>
    </w:p>
  </w:comment>
  <w:comment vyd:_id="vyd:000000000000rh" w:author="Дарья" w:initials="Д" w:id="30" w:date="2023-11-05T19:18:00Z">
    <w:p w14:paraId="00000020" w14:textId="00000004" w:rsidR="00353A56" w:rsidRDefault="00706DAB" vyd:_id="vyd:000000000000ri">
      <w:pPr>
        <w:spacing w:before="0" w:after="0" w:line="240" w:lineRule="auto"/>
        <w:ind w:firstLine="0"/>
        <w:jc w:val="start"/>
      </w:pPr>
      <w:r>
        <w:rPr>
          <w:rStyle w:val="aff5"/>
        </w:rPr>
        <w:annotationRef vyd:_id="vyd:000000000000rk"/>
      </w:r>
      <w:r>
        <w:rPr>
          <w:rFonts w:ascii="Arial" w:hAnsi="Arial" w:eastAsia="Arial" w:cs="Arial"/>
        </w:rPr>
        <w:t vyd:_id="vyd:000000000000rj">Размеры выплат указаны примерные</w:t>
      </w:r>
    </w:p>
  </w:comment>
</w:comments>
</file>

<file path=word/commentsExtended.xml><?xml version="1.0" encoding="utf-8"?>
<w15:commentsEx xmlns:w15="http://schemas.microsoft.com/office/word/2012/wordml">
  <w15:commentEx w15:done="0" w15:paraId="00000001"/>
  <w15:commentEx w15:done="0" w15:paraId="00000003"/>
  <w15:commentEx w15:done="1" w15:paraId="00000004"/>
  <w15:commentEx w15:done="1" w15:paraId="00000005"/>
  <w15:commentEx w15:done="1" w15:paraId="00000006"/>
  <w15:commentEx w15:done="1" w15:paraId="00000007"/>
  <w15:commentEx w15:done="1" w15:paraId="00000008"/>
  <w15:commentEx w15:done="1" w15:paraId="00000009"/>
  <w15:commentEx w15:done="1" w15:paraId="0000000A"/>
  <w15:commentEx w15:done="1" w15:paraId="0000000B"/>
  <w15:commentEx w15:done="1" w15:paraId="0000000C"/>
  <w15:commentEx w15:done="0" w15:paraId="0000000D"/>
  <w15:commentEx w15:done="1" w15:paraId="0000000E"/>
  <w15:commentEx w15:done="1" w15:paraId="0000000F"/>
  <w15:commentEx w15:done="1" w15:paraId="00000010"/>
  <w15:commentEx w15:done="1" w15:paraId="00000011"/>
  <w15:commentEx w15:done="1" w15:paraId="00000012"/>
  <w15:commentEx w15:done="1" w15:paraId="00000013"/>
  <w15:commentEx w15:done="1" w15:paraId="00000014"/>
  <w15:commentEx w15:done="1" w15:paraId="00000015"/>
  <w15:commentEx w15:done="1" w15:paraId="00000016"/>
  <w15:commentEx w15:done="1" w15:paraId="00000017"/>
  <w15:commentEx w15:done="1" w15:paraId="00000018"/>
  <w15:commentEx w15:done="1" w15:paraId="00000019"/>
  <w15:commentEx w15:done="1" w15:paraId="0000001A"/>
  <w15:commentEx w15:done="1" w15:paraId="0000001B"/>
  <w15:commentEx w15:done="0" w15:paraId="0000001C"/>
  <w15:commentEx w15:done="1" w15:paraId="0000001D"/>
  <w15:commentEx w15:done="1" w15:paraId="0000001E"/>
  <w15:commentEx w15:done="1" w15:paraId="0000001F"/>
  <w15:commentEx w15:done="1" w15:paraId="00000020"/>
</w15:commentsEx>
</file>

<file path=word/commentsExtensible.xml><?xml version="1.0" encoding="utf-8"?>
<w16cex:commentsExtensible xmlns:unk3="http://schemas.microsoft.com/office/comments/2020/reactions"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unk1="http://schemas.microsoft.com/office/word/2024/wordml/sdtformatlock" xmlns:unk2="http://schemas.microsoft.com/office/word/2023/wordml/word16du" mc:Ignorable="w14 w15 w16se w16cid w16 w16cex w16sdtdh unk1 unk3 unk2 wp14">
  <w16cex:commentExtensible w16cex:durableId="580C5FC8" w16cex:dateUtc="2024-07-20T14:36:00Z"/>
  <w16cex:commentExtensible w16cex:durableId="34A7DD44" w16cex:dateUtc="2024-07-20T14:33:00Z"/>
  <w16cex:commentExtensible w16cex:durableId="2968C997" w16cex:dateUtc="2023-11-05T16:18:00Z"/>
  <w16cex:commentExtensible w16cex:durableId="2968C996" w16cex:dateUtc="2023-02-11T20:23:00Z"/>
  <w16cex:commentExtensible w16cex:durableId="2968C995" w16cex:dateUtc="2023-02-11T20:21:00Z"/>
  <w16cex:commentExtensible w16cex:durableId="2968C994" w16cex:dateUtc="2023-02-11T20:18:00Z"/>
  <w16cex:commentExtensible w16cex:durableId="2968C992" w16cex:dateUtc="2023-02-11T20:14:00Z"/>
  <w16cex:commentExtensible w16cex:durableId="2968C991" w16cex:dateUtc="2023-02-11T20:13:00Z"/>
  <w16cex:commentExtensible w16cex:durableId="2968C990" w16cex:dateUtc="2023-02-11T20:12:00Z"/>
  <w16cex:commentExtensible w16cex:durableId="2968C98B" w16cex:dateUtc="2023-02-11T19:59:00Z"/>
  <w16cex:commentExtensible w16cex:durableId="2968C98A" w16cex:dateUtc="2023-02-11T19:58:00Z"/>
  <w16cex:commentExtensible w16cex:durableId="2968C989" w16cex:dateUtc="2023-02-11T19:58:00Z"/>
  <w16cex:commentExtensible w16cex:durableId="2968C988" w16cex:dateUtc="2023-02-11T19:57:00Z"/>
  <w16cex:commentExtensible w16cex:durableId="2968C983" w16cex:dateUtc="2023-02-11T19:12:00Z"/>
  <w16cex:commentExtensible w16cex:durableId="2968C980" w16cex:dateUtc="2023-02-11T19:08:00Z"/>
  <w16cex:commentExtensible w16cex:durableId="2968C97F" w16cex:dateUtc="2023-02-11T19:16:00Z"/>
  <w16cex:commentExtensible w16cex:durableId="2968C97E" w16cex:dateUtc="2023-11-05T15:29:00Z"/>
</w16cex:commentsExtensible>
</file>

<file path=word/commentsIds.xml><?xml version="1.0" encoding="utf-8"?>
<w16cid:commentsIds xmlns:w16cex="http://schemas.microsoft.com/office/word/2018/wordml/cex" xmlns:mc="http://schemas.openxmlformats.org/markup-compatibility/2006" xmlns:wp14="http://schemas.microsoft.com/office/word/2010/wordprocessingDrawing" xmlns:w16se="http://schemas.microsoft.com/office/word/2015/wordml/symex"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mc:Ignorable="w14 w15 w16se w16cid w16 w16cex w16sdtdh unk1 unk2 wp14">
  <w16cid:commentId w16cid:paraId="00000001" w16cid:durableId="580C5FC8"/>
  <w16cid:commentId w16cid:paraId="00000003" w16cid:durableId="34A7DD44"/>
  <w16cid:commentId w16cid:paraId="00000004" w16cid:durableId="2968C997"/>
  <w16cid:commentId w16cid:paraId="00000005" w16cid:durableId="2968C996"/>
  <w16cid:commentId w16cid:paraId="00000006" w16cid:durableId="2968C995"/>
  <w16cid:commentId w16cid:paraId="00000007" w16cid:durableId="2968C994"/>
  <w16cid:commentId w16cid:paraId="00000008" w16cid:durableId="2968C993"/>
  <w16cid:commentId w16cid:paraId="00000009" w16cid:durableId="2968C992"/>
  <w16cid:commentId w16cid:paraId="0000000A" w16cid:durableId="2968C991"/>
  <w16cid:commentId w16cid:paraId="0000000B" w16cid:durableId="2968C990"/>
  <w16cid:commentId w16cid:paraId="0000000C" w16cid:durableId="2968C98F"/>
  <w16cid:commentId w16cid:paraId="0000000D" w16cid:durableId="2968C98E"/>
  <w16cid:commentId w16cid:paraId="0000000E" w16cid:durableId="2968C98D"/>
  <w16cid:commentId w16cid:paraId="0000000F" w16cid:durableId="2968C98C"/>
  <w16cid:commentId w16cid:paraId="00000010" w16cid:durableId="2968C98B"/>
  <w16cid:commentId w16cid:paraId="00000011" w16cid:durableId="2968C98A"/>
  <w16cid:commentId w16cid:paraId="00000012" w16cid:durableId="2968C989"/>
  <w16cid:commentId w16cid:paraId="00000013" w16cid:durableId="2968C988"/>
  <w16cid:commentId w16cid:paraId="00000015" w16cid:durableId="00000015"/>
  <w16cid:commentId w16cid:paraId="00000014" w16cid:durableId="00000014"/>
  <w16cid:commentId w16cid:paraId="00000018" w16cid:durableId="00000018"/>
  <w16cid:commentId w16cid:paraId="00000017" w16cid:durableId="00000017"/>
  <w16cid:commentId w16cid:paraId="00000016" w16cid:durableId="1C4EBF54"/>
  <w16cid:commentId w16cid:paraId="00000019" w16cid:durableId="2968C983"/>
  <w16cid:commentId w16cid:paraId="0000001A" w16cid:durableId="2968C981"/>
  <w16cid:commentId w16cid:paraId="0000001B" w16cid:durableId="2968C980"/>
  <w16cid:commentId w16cid:paraId="0000001C" w16cid:durableId="2968C97F"/>
  <w16cid:commentId w16cid:paraId="0000001D" w16cid:durableId="2968C97E"/>
  <w16cid:commentId w16cid:paraId="0000001E" w16cid:durableId="0000001E"/>
  <w16cid:commentId w16cid:paraId="0000001F" w16cid:durableId="0000001F"/>
  <w16cid:commentId w16cid:paraId="00000020" w16cid:durableId="00000020"/>
</w16cid:commentsIds>
</file>

<file path=word/endnotes.xml><?xml version="1.0" encoding="utf-8"?>
<w:endnotes xmlns:unk1="http://schemas.microsoft.com/office/word/2024/wordml/sdtformatlock"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w="http://schemas.openxmlformats.org/wordprocessingml/2006/main" xmlns:unk2="http://schemas.microsoft.com/office/word/2023/wordml/word16du" mc:Ignorable="w14 w15 w16se w16cid w16 w16cex w16sdtdh unk1 unk2 wp14">
  <w:endnote w:type="separator" w:id="-1">
    <w:p w14:paraId="7EB00927" w14:textId="77777777" w:rsidR="00D168A5" w:rsidRDefault="00D168A5">
      <w:pPr>
        <w:spacing w:before="0" w:after="0" w:line="240" w:lineRule="auto"/>
      </w:pPr>
      <w:r>
        <w:separator/>
      </w:r>
    </w:p>
  </w:endnote>
  <w:endnote w:type="continuationSeparator" w:id="0">
    <w:p w14:paraId="63809004" w14:textId="77777777" w:rsidR="00D168A5" w:rsidRDefault="00D168A5">
      <w:pPr>
        <w:spacing w:before="0" w:after="0" w:line="240" w:lineRule="auto"/>
      </w:pPr>
      <w:r>
        <w:continuationSeparator/>
      </w:r>
    </w:p>
  </w:endnote>
</w:endnotes>
</file>

<file path=word/fontTable.xml><?xml version="1.0" encoding="utf-8"?>
<w:fonts xmlns:w16cex="http://schemas.microsoft.com/office/word/2018/wordml/cex" xmlns:mc="http://schemas.openxmlformats.org/markup-compatibility/2006" xmlns:w16se="http://schemas.microsoft.com/office/word/2015/wordml/symex"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mc:Ignorable="w14 w15 w16se w16cid w16 w16cex w16sdtdh unk1 unk2">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unk1="http://schemas.microsoft.com/office/word/2024/wordml/sdtformatlock"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w="http://schemas.openxmlformats.org/wordprocessingml/2006/main" xmlns:unk2="http://schemas.microsoft.com/office/word/2023/wordml/word16du" mc:Ignorable="w14 w15 w16se w16cid w16 w16cex w16sdtdh unk1 unk2 wp14">
  <w:footnote w:type="separator" w:id="-1">
    <w:p w14:paraId="5EE6C51C" w14:textId="77777777" w:rsidR="00D168A5" w:rsidRDefault="00D168A5">
      <w:pPr>
        <w:spacing w:before="0" w:after="0" w:line="240" w:lineRule="auto"/>
      </w:pPr>
      <w:r>
        <w:separator/>
      </w:r>
    </w:p>
  </w:footnote>
  <w:footnote w:type="continuationSeparator" w:id="0">
    <w:p w14:paraId="57ADB67B" w14:textId="77777777" w:rsidR="00D168A5" w:rsidRDefault="00D168A5">
      <w:pPr>
        <w:spacing w:before="0" w:after="0" w:line="240" w:lineRule="auto"/>
      </w:pPr>
      <w:r>
        <w:continuationSeparator/>
      </w:r>
    </w:p>
  </w:footnote>
</w:footnotes>
</file>

<file path=word/header1.xml><?xml version="1.0" encoding="utf-8"?>
<w:hdr xmlns:unk1="http://schemas.microsoft.com/office/word/2024/wordml/sdtformatlock"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w="http://schemas.openxmlformats.org/wordprocessingml/2006/main" xmlns:unk2="http://schemas.microsoft.com/office/word/2023/wordml/word16du" mc:Ignorable="w14 w15 w16se w16cid w16 w16cex w16sdtdh unk1 unk2 wp14">
  <w:sdt>
    <w:sdtPr>
      <w:id w:val="-1965501581"/>
      <w:docPartObj>
        <w:docPartGallery w:val="Page Numbers (Top of Page)"/>
        <w:docPartUnique/>
      </w:docPartObj>
    </w:sdtPr>
    <w:sdtContent>
      <w:p w14:paraId="5BB4122C" w14:textId="77777777" w:rsidR="00353A56" w:rsidRDefault="00000000">
        <w:pPr>
          <w:pStyle w:val="aff"/>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sdtContent>
  </w:sdt>
  <w:p w14:paraId="262A0245" w14:textId="77777777" w:rsidR="00353A56" w:rsidRDefault="00353A56">
    <w:pPr>
      <w:pStyle w:val="aff"/>
    </w:pPr>
  </w:p>
</w:hdr>
</file>

<file path=word/header2.xml><?xml version="1.0" encoding="utf-8"?>
<w:hdr xmlns:unk1="http://schemas.microsoft.com/office/word/2024/wordml/sdtformatlock"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w="http://schemas.openxmlformats.org/wordprocessingml/2006/main" xmlns:unk2="http://schemas.microsoft.com/office/word/2023/wordml/word16du" mc:Ignorable="w14 w15 w16se w16cid w16 w16cex w16sdtdh unk1 unk2 wp14">
  <w:sdt>
    <w:sdtPr>
      <w:id w:val="-1457553501"/>
      <w:docPartObj>
        <w:docPartGallery w:val="Page Numbers (Top of Page)"/>
        <w:docPartUnique/>
      </w:docPartObj>
    </w:sdtPr>
    <w:sdtContent>
      <w:p w14:paraId="58CA9F23" w14:textId="77777777" w:rsidR="00353A56" w:rsidRDefault="00000000">
        <w:pPr>
          <w:pStyle w:val="aff"/>
          <w:rPr>
            <w:color w:val="FFFFFF"/>
            <w:sz w:val="22"/>
            <w:szCs w:val="22"/>
          </w:rPr>
        </w:pPr>
        <w:r>
          <w:rPr>
            <w:color w:val="FFFFFF"/>
            <w:sz w:val="22"/>
            <w:szCs w:val="22"/>
          </w:rPr>
          <w:fldChar w:fldCharType="begin"/>
        </w:r>
        <w:r>
          <w:rPr>
            <w:color w:val="FFFFFF"/>
            <w:sz w:val="22"/>
            <w:szCs w:val="22"/>
          </w:rPr>
          <w:instrText>PAGE   \* MERGEFORMAT</w:instrText>
        </w:r>
        <w:r>
          <w:rPr>
            <w:color w:val="FFFFFF"/>
            <w:sz w:val="22"/>
            <w:szCs w:val="22"/>
          </w:rPr>
          <w:fldChar w:fldCharType="separate"/>
        </w:r>
        <w:r>
          <w:rPr>
            <w:color w:val="FFFFFF"/>
            <w:sz w:val="22"/>
            <w:szCs w:val="22"/>
          </w:rPr>
          <w:t>1</w:t>
        </w:r>
        <w:r>
          <w:rPr>
            <w:color w:val="FFFFFF"/>
            <w:sz w:val="22"/>
            <w:szCs w:val="22"/>
          </w:rPr>
          <w:fldChar w:fldCharType="end"/>
        </w:r>
      </w:p>
    </w:sdtContent>
  </w:sdt>
  <w:p w14:paraId="7047F028" w14:textId="77777777" w:rsidR="00353A56" w:rsidRDefault="00353A56">
    <w:pPr>
      <w:pStyle w:val="aff"/>
    </w:pPr>
  </w:p>
</w:hdr>
</file>

<file path=word/numbering.xml><?xml version="1.0" encoding="utf-8"?>
<w:numbering xmlns:w16cid="http://schemas.microsoft.com/office/word/2016/wordml/cid" xmlns:w="http://schemas.openxmlformats.org/wordprocessingml/2006/main" xmlns:w15="http://schemas.microsoft.com/office/word/2012/wordml">
  <w:abstractNum w15:restartNumberingAfterBreak="0" w:abstractNumId="0">
    <w:nsid w:val="0AC13C23"/>
    <w:multiLevelType w:val="hybridMultilevel"/>
    <w:tmpl w:val="9A308E06"/>
    <w:lvl w:tplc="EAC2D8F0" w:ilvl="0">
      <w:start w:val="1"/>
      <w:numFmt w:val="bullet"/>
      <w:lvlText w:val="–"/>
      <w:lvlJc w:val="start"/>
      <w:pPr>
        <w:ind w:start="1249" w:hanging="360"/>
      </w:pPr>
      <w:rPr>
        <w:rFonts w:ascii="Arial" w:hAnsi="Arial" w:eastAsia="Arial" w:cs="Arial"/>
      </w:rPr>
    </w:lvl>
    <w:lvl w:tplc="1D5EEE32" w:ilvl="1">
      <w:start w:val="1"/>
      <w:numFmt w:val="bullet"/>
      <w:lvlText w:val="o"/>
      <w:lvlJc w:val="start"/>
      <w:pPr>
        <w:ind w:start="1969" w:hanging="360"/>
      </w:pPr>
      <w:rPr>
        <w:rFonts w:hint="default" w:ascii="Courier New" w:hAnsi="Courier New" w:eastAsia="Courier New" w:cs="Courier New"/>
      </w:rPr>
    </w:lvl>
    <w:lvl w:tplc="9DA2F276" w:ilvl="2">
      <w:start w:val="1"/>
      <w:numFmt w:val="bullet"/>
      <w:lvlText w:val="§"/>
      <w:lvlJc w:val="start"/>
      <w:pPr>
        <w:ind w:start="2689" w:hanging="360"/>
      </w:pPr>
      <w:rPr>
        <w:rFonts w:hint="default" w:ascii="Wingdings" w:hAnsi="Wingdings" w:eastAsia="Wingdings" w:cs="Wingdings"/>
      </w:rPr>
    </w:lvl>
    <w:lvl w:tplc="43EE681A" w:ilvl="3">
      <w:start w:val="1"/>
      <w:numFmt w:val="bullet"/>
      <w:lvlText w:val="·"/>
      <w:lvlJc w:val="start"/>
      <w:pPr>
        <w:ind w:start="3409" w:hanging="360"/>
      </w:pPr>
      <w:rPr>
        <w:rFonts w:hint="default" w:ascii="Symbol" w:hAnsi="Symbol" w:eastAsia="Symbol" w:cs="Symbol"/>
      </w:rPr>
    </w:lvl>
    <w:lvl w:tplc="45064526" w:ilvl="4">
      <w:start w:val="1"/>
      <w:numFmt w:val="bullet"/>
      <w:lvlText w:val="o"/>
      <w:lvlJc w:val="start"/>
      <w:pPr>
        <w:ind w:start="4129" w:hanging="360"/>
      </w:pPr>
      <w:rPr>
        <w:rFonts w:hint="default" w:ascii="Courier New" w:hAnsi="Courier New" w:eastAsia="Courier New" w:cs="Courier New"/>
      </w:rPr>
    </w:lvl>
    <w:lvl w:tplc="425AC36C" w:ilvl="5">
      <w:start w:val="1"/>
      <w:numFmt w:val="bullet"/>
      <w:lvlText w:val="§"/>
      <w:lvlJc w:val="start"/>
      <w:pPr>
        <w:ind w:start="4849" w:hanging="360"/>
      </w:pPr>
      <w:rPr>
        <w:rFonts w:hint="default" w:ascii="Wingdings" w:hAnsi="Wingdings" w:eastAsia="Wingdings" w:cs="Wingdings"/>
      </w:rPr>
    </w:lvl>
    <w:lvl w:tplc="8124A4DE" w:ilvl="6">
      <w:start w:val="1"/>
      <w:numFmt w:val="bullet"/>
      <w:lvlText w:val="·"/>
      <w:lvlJc w:val="start"/>
      <w:pPr>
        <w:ind w:start="5569" w:hanging="360"/>
      </w:pPr>
      <w:rPr>
        <w:rFonts w:hint="default" w:ascii="Symbol" w:hAnsi="Symbol" w:eastAsia="Symbol" w:cs="Symbol"/>
      </w:rPr>
    </w:lvl>
    <w:lvl w:tplc="79845452" w:ilvl="7">
      <w:start w:val="1"/>
      <w:numFmt w:val="bullet"/>
      <w:lvlText w:val="o"/>
      <w:lvlJc w:val="start"/>
      <w:pPr>
        <w:ind w:start="6289" w:hanging="360"/>
      </w:pPr>
      <w:rPr>
        <w:rFonts w:hint="default" w:ascii="Courier New" w:hAnsi="Courier New" w:eastAsia="Courier New" w:cs="Courier New"/>
      </w:rPr>
    </w:lvl>
    <w:lvl w:tplc="1E923FF4" w:ilvl="8">
      <w:start w:val="1"/>
      <w:numFmt w:val="bullet"/>
      <w:lvlText w:val="§"/>
      <w:lvlJc w:val="start"/>
      <w:pPr>
        <w:ind w:start="7009" w:hanging="360"/>
      </w:pPr>
      <w:rPr>
        <w:rFonts w:hint="default" w:ascii="Wingdings" w:hAnsi="Wingdings" w:eastAsia="Wingdings" w:cs="Wingdings"/>
      </w:rPr>
    </w:lvl>
  </w:abstractNum>
  <w:abstractNum w15:restartNumberingAfterBreak="0" w:abstractNumId="1">
    <w:nsid w:val="101472D3"/>
    <w:multiLevelType w:val="multilevel"/>
    <w:tmpl w:val="D8966C08"/>
    <w:lvl w:ilvl="0">
      <w:start w:val="1"/>
      <w:numFmt w:val="decimal"/>
      <w:pStyle w:val="1"/>
      <w:suff w:val="space"/>
      <w:lvlText w:val="%1."/>
      <w:lvlJc w:val="start"/>
      <w:rPr>
        <w:rFonts w:hint="default"/>
      </w:rPr>
    </w:lvl>
    <w:lvl w:ilvl="1">
      <w:start w:val="1"/>
      <w:numFmt w:val="decimal"/>
      <w:pStyle w:val="2"/>
      <w:suff w:val="space"/>
      <w:lvlText w:val="%1.%2."/>
      <w:lvlJc w:val="start"/>
      <w:rPr>
        <w:rFonts w:hint="default"/>
      </w:rPr>
    </w:lvl>
    <w:lvl w:ilvl="2">
      <w:start w:val="1"/>
      <w:numFmt w:val="decimal"/>
      <w:pStyle w:val="3"/>
      <w:suff w:val="space"/>
      <w:lvlText w:val="%1.%2.%3."/>
      <w:lvlJc w:val="start"/>
      <w:rPr>
        <w:rFonts w:hint="default"/>
      </w:rPr>
    </w:lvl>
    <w:lvl w:ilvl="3">
      <w:start w:val="1"/>
      <w:numFmt w:val="decimal"/>
      <w:pStyle w:val="4"/>
      <w:suff w:val="space"/>
      <w:lvlText w:val="%1.%2.%3.%4."/>
      <w:lvlJc w:val="start"/>
      <w:rPr>
        <w:rFonts w:hint="default"/>
      </w:rPr>
    </w:lvl>
    <w:lvl w:ilvl="4">
      <w:start w:val="1"/>
      <w:numFmt w:val="decimal"/>
      <w:pStyle w:val="5"/>
      <w:suff w:val="space"/>
      <w:lvlText w:val="%1.%2.%3.%4.%5."/>
      <w:lvlJc w:val="start"/>
      <w:rPr>
        <w:rFonts w:hint="default"/>
      </w:rPr>
    </w:lvl>
    <w:lvl w:ilvl="5">
      <w:start w:val="1"/>
      <w:numFmt w:val="decimal"/>
      <w:pStyle w:val="6"/>
      <w:suff w:val="space"/>
      <w:lvlText w:val="%1.%2.%3.%4.%5.%6."/>
      <w:lvlJc w:val="start"/>
      <w:rPr>
        <w:rFonts w:hint="default"/>
      </w:rPr>
    </w:lvl>
    <w:lvl w:ilvl="6">
      <w:start w:val="1"/>
      <w:numFmt w:val="decimal"/>
      <w:pStyle w:val="7"/>
      <w:suff w:val="space"/>
      <w:lvlText w:val="%1.%2.%3.%4.%5.%6.%7."/>
      <w:lvlJc w:val="start"/>
      <w:rPr>
        <w:rFonts w:hint="default"/>
      </w:rPr>
    </w:lvl>
    <w:lvl w:ilvl="7">
      <w:start w:val="1"/>
      <w:numFmt w:val="decimal"/>
      <w:pStyle w:val="8"/>
      <w:suff w:val="space"/>
      <w:lvlText w:val="%1.%2.%3.%4.%5.%6.%7.%8."/>
      <w:lvlJc w:val="start"/>
      <w:rPr>
        <w:rFonts w:hint="default"/>
      </w:rPr>
    </w:lvl>
    <w:lvl w:ilvl="8">
      <w:start w:val="1"/>
      <w:numFmt w:val="decimal"/>
      <w:pStyle w:val="9"/>
      <w:suff w:val="space"/>
      <w:lvlText w:val="%1.%2.%3.%4.%5.%6.%7.%8.%9."/>
      <w:lvlJc w:val="start"/>
      <w:rPr>
        <w:rFonts w:hint="default"/>
      </w:rPr>
    </w:lvl>
  </w:abstractNum>
  <w:abstractNum w15:restartNumberingAfterBreak="0" w:abstractNumId="10">
    <w:nsid w:val="64CD6A66"/>
    <w:multiLevelType w:val="hybridMultilevel"/>
    <w:tmpl w:val="30B8615E"/>
    <w:lvl w:tplc="BB041A1E" w:ilvl="0">
      <w:start w:val="1"/>
      <w:numFmt w:val="bullet"/>
      <w:pStyle w:val="a"/>
      <w:lvlText w:val="–"/>
      <w:lvlJc w:val="start"/>
      <w:pPr>
        <w:ind w:start="1249" w:hanging="360"/>
      </w:pPr>
      <w:rPr>
        <w:rFonts w:ascii="Arial" w:hAnsi="Arial" w:eastAsia="Arial" w:cs="Arial"/>
      </w:rPr>
    </w:lvl>
    <w:lvl w:tplc="541AD3F2" w:ilvl="1">
      <w:start w:val="1"/>
      <w:numFmt w:val="bullet"/>
      <w:lvlText w:val="o"/>
      <w:lvlJc w:val="start"/>
      <w:pPr>
        <w:ind w:start="1969" w:hanging="360"/>
      </w:pPr>
      <w:rPr>
        <w:rFonts w:hint="default" w:ascii="Courier New" w:hAnsi="Courier New" w:eastAsia="Courier New" w:cs="Courier New"/>
      </w:rPr>
    </w:lvl>
    <w:lvl w:tplc="9EAEFEBC" w:ilvl="2">
      <w:start w:val="1"/>
      <w:numFmt w:val="bullet"/>
      <w:lvlText w:val="§"/>
      <w:lvlJc w:val="start"/>
      <w:pPr>
        <w:ind w:start="2689" w:hanging="360"/>
      </w:pPr>
      <w:rPr>
        <w:rFonts w:hint="default" w:ascii="Wingdings" w:hAnsi="Wingdings" w:eastAsia="Wingdings" w:cs="Wingdings"/>
      </w:rPr>
    </w:lvl>
    <w:lvl w:tplc="0D66418C" w:ilvl="3">
      <w:start w:val="1"/>
      <w:numFmt w:val="bullet"/>
      <w:lvlText w:val="·"/>
      <w:lvlJc w:val="start"/>
      <w:pPr>
        <w:ind w:start="3409" w:hanging="360"/>
      </w:pPr>
      <w:rPr>
        <w:rFonts w:hint="default" w:ascii="Symbol" w:hAnsi="Symbol" w:eastAsia="Symbol" w:cs="Symbol"/>
      </w:rPr>
    </w:lvl>
    <w:lvl w:tplc="FCAE6842" w:ilvl="4">
      <w:start w:val="1"/>
      <w:numFmt w:val="bullet"/>
      <w:lvlText w:val="o"/>
      <w:lvlJc w:val="start"/>
      <w:pPr>
        <w:ind w:start="4129" w:hanging="360"/>
      </w:pPr>
      <w:rPr>
        <w:rFonts w:hint="default" w:ascii="Courier New" w:hAnsi="Courier New" w:eastAsia="Courier New" w:cs="Courier New"/>
      </w:rPr>
    </w:lvl>
    <w:lvl w:tplc="06ECD7F4" w:ilvl="5">
      <w:start w:val="1"/>
      <w:numFmt w:val="bullet"/>
      <w:lvlText w:val="§"/>
      <w:lvlJc w:val="start"/>
      <w:pPr>
        <w:ind w:start="4849" w:hanging="360"/>
      </w:pPr>
      <w:rPr>
        <w:rFonts w:hint="default" w:ascii="Wingdings" w:hAnsi="Wingdings" w:eastAsia="Wingdings" w:cs="Wingdings"/>
      </w:rPr>
    </w:lvl>
    <w:lvl w:tplc="5A4A2410" w:ilvl="6">
      <w:start w:val="1"/>
      <w:numFmt w:val="bullet"/>
      <w:lvlText w:val="·"/>
      <w:lvlJc w:val="start"/>
      <w:pPr>
        <w:ind w:start="5569" w:hanging="360"/>
      </w:pPr>
      <w:rPr>
        <w:rFonts w:hint="default" w:ascii="Symbol" w:hAnsi="Symbol" w:eastAsia="Symbol" w:cs="Symbol"/>
      </w:rPr>
    </w:lvl>
    <w:lvl w:tplc="E368ACCC" w:ilvl="7">
      <w:start w:val="1"/>
      <w:numFmt w:val="bullet"/>
      <w:lvlText w:val="o"/>
      <w:lvlJc w:val="start"/>
      <w:pPr>
        <w:ind w:start="6289" w:hanging="360"/>
      </w:pPr>
      <w:rPr>
        <w:rFonts w:hint="default" w:ascii="Courier New" w:hAnsi="Courier New" w:eastAsia="Courier New" w:cs="Courier New"/>
      </w:rPr>
    </w:lvl>
    <w:lvl w:tplc="A97A4496" w:ilvl="8">
      <w:start w:val="1"/>
      <w:numFmt w:val="bullet"/>
      <w:lvlText w:val="§"/>
      <w:lvlJc w:val="start"/>
      <w:pPr>
        <w:ind w:start="7009" w:hanging="360"/>
      </w:pPr>
      <w:rPr>
        <w:rFonts w:hint="default" w:ascii="Wingdings" w:hAnsi="Wingdings" w:eastAsia="Wingdings" w:cs="Wingdings"/>
      </w:rPr>
    </w:lvl>
  </w:abstractNum>
  <w:abstractNum w15:restartNumberingAfterBreak="0" w:abstractNumId="2">
    <w:nsid w:val="1E240812"/>
    <w:multiLevelType w:val="multilevel"/>
    <w:tmpl w:val="7F2AF04C"/>
    <w:lvl w:ilvl="0">
      <w:start w:val="1"/>
      <w:numFmt w:val="decimal"/>
      <w:suff w:val="space"/>
      <w:lvlText w:val="%1."/>
      <w:lvlJc w:val="start"/>
      <w:rPr>
        <w:rFonts w:hint="default"/>
      </w:rPr>
    </w:lvl>
    <w:lvl w:ilvl="1">
      <w:start w:val="1"/>
      <w:numFmt w:val="decimal"/>
      <w:suff w:val="space"/>
      <w:lvlText w:val="%1.%2."/>
      <w:lvlJc w:val="start"/>
      <w:rPr>
        <w:rFonts w:hint="default"/>
      </w:rPr>
    </w:lvl>
    <w:lvl w:ilvl="2">
      <w:start w:val="1"/>
      <w:numFmt w:val="decimal"/>
      <w:suff w:val="space"/>
      <w:lvlText w:val="%1.%2.%3."/>
      <w:lvlJc w:val="start"/>
      <w:rPr>
        <w:rFonts w:hint="default"/>
      </w:rPr>
    </w:lvl>
    <w:lvl w:ilvl="3">
      <w:start w:val="1"/>
      <w:numFmt w:val="decimal"/>
      <w:suff w:val="space"/>
      <w:lvlText w:val="%1.%2.%3.%4."/>
      <w:lvlJc w:val="start"/>
      <w:rPr>
        <w:rFonts w:hint="default"/>
      </w:rPr>
    </w:lvl>
    <w:lvl w:ilvl="4">
      <w:start w:val="1"/>
      <w:numFmt w:val="decimal"/>
      <w:suff w:val="space"/>
      <w:lvlText w:val="%1.%2.%3.%4.%5."/>
      <w:lvlJc w:val="start"/>
      <w:rPr>
        <w:rFonts w:hint="default"/>
      </w:rPr>
    </w:lvl>
    <w:lvl w:ilvl="5">
      <w:start w:val="1"/>
      <w:numFmt w:val="decimal"/>
      <w:suff w:val="space"/>
      <w:lvlText w:val="%1.%2.%3.%4.%5.%6."/>
      <w:lvlJc w:val="start"/>
      <w:rPr>
        <w:rFonts w:hint="default"/>
      </w:rPr>
    </w:lvl>
    <w:lvl w:ilvl="6">
      <w:start w:val="1"/>
      <w:numFmt w:val="decimal"/>
      <w:suff w:val="space"/>
      <w:lvlText w:val="%1.%2.%3.%4.%5.%6.%7."/>
      <w:lvlJc w:val="start"/>
      <w:rPr>
        <w:rFonts w:hint="default"/>
      </w:rPr>
    </w:lvl>
    <w:lvl w:ilvl="7">
      <w:start w:val="1"/>
      <w:numFmt w:val="decimal"/>
      <w:suff w:val="space"/>
      <w:lvlText w:val="%1.%2.%3.%4.%5.%6.%7.%8."/>
      <w:lvlJc w:val="start"/>
      <w:rPr>
        <w:rFonts w:hint="default"/>
      </w:rPr>
    </w:lvl>
    <w:lvl w:ilvl="8">
      <w:start w:val="1"/>
      <w:numFmt w:val="decimal"/>
      <w:suff w:val="space"/>
      <w:lvlText w:val="%1.%2.%3.%4.%5.%6.%7.%8.%9."/>
      <w:lvlJc w:val="start"/>
      <w:rPr>
        <w:rFonts w:hint="default"/>
      </w:rPr>
    </w:lvl>
  </w:abstractNum>
  <w:abstractNum w15:restartNumberingAfterBreak="0" w:abstractNumId="3">
    <w:nsid w:val="1E960DF5"/>
    <w:multiLevelType w:val="hybridMultilevel"/>
    <w:tmpl w:val="2056EC6A"/>
    <w:lvl w:tplc="654C8FE0" w:ilvl="0">
      <w:start w:val="1"/>
      <w:numFmt w:val="bullet"/>
      <w:lvlText w:val="–"/>
      <w:lvlJc w:val="start"/>
      <w:pPr>
        <w:ind w:start="1249" w:hanging="360"/>
      </w:pPr>
      <w:rPr>
        <w:rFonts w:ascii="Arial" w:hAnsi="Arial" w:eastAsia="Arial" w:cs="Arial"/>
      </w:rPr>
    </w:lvl>
    <w:lvl w:tplc="10B420FC" w:ilvl="1">
      <w:start w:val="1"/>
      <w:numFmt w:val="bullet"/>
      <w:lvlText w:val="o"/>
      <w:lvlJc w:val="start"/>
      <w:pPr>
        <w:ind w:start="1969" w:hanging="360"/>
      </w:pPr>
      <w:rPr>
        <w:rFonts w:hint="default" w:ascii="Courier New" w:hAnsi="Courier New" w:eastAsia="Courier New" w:cs="Courier New"/>
      </w:rPr>
    </w:lvl>
    <w:lvl w:tplc="CD5CBA50" w:ilvl="2">
      <w:start w:val="1"/>
      <w:numFmt w:val="bullet"/>
      <w:lvlText w:val="§"/>
      <w:lvlJc w:val="start"/>
      <w:pPr>
        <w:ind w:start="2689" w:hanging="360"/>
      </w:pPr>
      <w:rPr>
        <w:rFonts w:hint="default" w:ascii="Wingdings" w:hAnsi="Wingdings" w:eastAsia="Wingdings" w:cs="Wingdings"/>
      </w:rPr>
    </w:lvl>
    <w:lvl w:tplc="1CFE9B12" w:ilvl="3">
      <w:start w:val="1"/>
      <w:numFmt w:val="bullet"/>
      <w:lvlText w:val="·"/>
      <w:lvlJc w:val="start"/>
      <w:pPr>
        <w:ind w:start="3409" w:hanging="360"/>
      </w:pPr>
      <w:rPr>
        <w:rFonts w:hint="default" w:ascii="Symbol" w:hAnsi="Symbol" w:eastAsia="Symbol" w:cs="Symbol"/>
      </w:rPr>
    </w:lvl>
    <w:lvl w:tplc="926491B6" w:ilvl="4">
      <w:start w:val="1"/>
      <w:numFmt w:val="bullet"/>
      <w:lvlText w:val="o"/>
      <w:lvlJc w:val="start"/>
      <w:pPr>
        <w:ind w:start="4129" w:hanging="360"/>
      </w:pPr>
      <w:rPr>
        <w:rFonts w:hint="default" w:ascii="Courier New" w:hAnsi="Courier New" w:eastAsia="Courier New" w:cs="Courier New"/>
      </w:rPr>
    </w:lvl>
    <w:lvl w:tplc="9536CC32" w:ilvl="5">
      <w:start w:val="1"/>
      <w:numFmt w:val="bullet"/>
      <w:lvlText w:val="§"/>
      <w:lvlJc w:val="start"/>
      <w:pPr>
        <w:ind w:start="4849" w:hanging="360"/>
      </w:pPr>
      <w:rPr>
        <w:rFonts w:hint="default" w:ascii="Wingdings" w:hAnsi="Wingdings" w:eastAsia="Wingdings" w:cs="Wingdings"/>
      </w:rPr>
    </w:lvl>
    <w:lvl w:tplc="52D0701A" w:ilvl="6">
      <w:start w:val="1"/>
      <w:numFmt w:val="bullet"/>
      <w:lvlText w:val="·"/>
      <w:lvlJc w:val="start"/>
      <w:pPr>
        <w:ind w:start="5569" w:hanging="360"/>
      </w:pPr>
      <w:rPr>
        <w:rFonts w:hint="default" w:ascii="Symbol" w:hAnsi="Symbol" w:eastAsia="Symbol" w:cs="Symbol"/>
      </w:rPr>
    </w:lvl>
    <w:lvl w:tplc="1D5EFFB0" w:ilvl="7">
      <w:start w:val="1"/>
      <w:numFmt w:val="bullet"/>
      <w:lvlText w:val="o"/>
      <w:lvlJc w:val="start"/>
      <w:pPr>
        <w:ind w:start="6289" w:hanging="360"/>
      </w:pPr>
      <w:rPr>
        <w:rFonts w:hint="default" w:ascii="Courier New" w:hAnsi="Courier New" w:eastAsia="Courier New" w:cs="Courier New"/>
      </w:rPr>
    </w:lvl>
    <w:lvl w:tplc="A71082D8" w:ilvl="8">
      <w:start w:val="1"/>
      <w:numFmt w:val="bullet"/>
      <w:lvlText w:val="§"/>
      <w:lvlJc w:val="start"/>
      <w:pPr>
        <w:ind w:start="7009" w:hanging="360"/>
      </w:pPr>
      <w:rPr>
        <w:rFonts w:hint="default" w:ascii="Wingdings" w:hAnsi="Wingdings" w:eastAsia="Wingdings" w:cs="Wingdings"/>
      </w:rPr>
    </w:lvl>
  </w:abstractNum>
  <w:abstractNum w15:restartNumberingAfterBreak="0" w:abstractNumId="4">
    <w:nsid w:val="20FE670F"/>
    <w:multiLevelType w:val="multilevel"/>
    <w:tmpl w:val="ECE8245A"/>
    <w:lvl w:ilvl="0">
      <w:start w:val="1"/>
      <w:numFmt w:val="decimal"/>
      <w:suff w:val="space"/>
      <w:lvlText w:val="%1."/>
      <w:lvlJc w:val="start"/>
      <w:rPr>
        <w:rFonts w:hint="default"/>
      </w:rPr>
    </w:lvl>
    <w:lvl w:ilvl="1">
      <w:start w:val="1"/>
      <w:numFmt w:val="decimal"/>
      <w:suff w:val="space"/>
      <w:lvlText w:val="%1.%2."/>
      <w:lvlJc w:val="start"/>
      <w:rPr>
        <w:rFonts w:hint="default"/>
      </w:rPr>
    </w:lvl>
    <w:lvl w:ilvl="2">
      <w:start w:val="1"/>
      <w:numFmt w:val="decimal"/>
      <w:suff w:val="space"/>
      <w:lvlText w:val="%1.%2.%3."/>
      <w:lvlJc w:val="start"/>
      <w:rPr>
        <w:rFonts w:hint="default"/>
      </w:rPr>
    </w:lvl>
    <w:lvl w:ilvl="3">
      <w:start w:val="1"/>
      <w:numFmt w:val="decimal"/>
      <w:suff w:val="space"/>
      <w:lvlText w:val="%1.%2.%3.%4."/>
      <w:lvlJc w:val="start"/>
      <w:rPr>
        <w:rFonts w:hint="default"/>
      </w:rPr>
    </w:lvl>
    <w:lvl w:ilvl="4">
      <w:start w:val="1"/>
      <w:numFmt w:val="decimal"/>
      <w:suff w:val="space"/>
      <w:lvlText w:val="%1.%2.%3.%4.%5."/>
      <w:lvlJc w:val="start"/>
      <w:rPr>
        <w:rFonts w:hint="default"/>
      </w:rPr>
    </w:lvl>
    <w:lvl w:ilvl="5">
      <w:start w:val="1"/>
      <w:numFmt w:val="decimal"/>
      <w:suff w:val="space"/>
      <w:lvlText w:val="%1.%2.%3.%4.%5.%6."/>
      <w:lvlJc w:val="start"/>
      <w:rPr>
        <w:rFonts w:hint="default"/>
      </w:rPr>
    </w:lvl>
    <w:lvl w:ilvl="6">
      <w:start w:val="1"/>
      <w:numFmt w:val="decimal"/>
      <w:suff w:val="space"/>
      <w:lvlText w:val="%1.%2.%3.%4.%5.%6.%7."/>
      <w:lvlJc w:val="start"/>
      <w:rPr>
        <w:rFonts w:hint="default"/>
      </w:rPr>
    </w:lvl>
    <w:lvl w:ilvl="7">
      <w:start w:val="1"/>
      <w:numFmt w:val="decimal"/>
      <w:suff w:val="space"/>
      <w:lvlText w:val="%1.%2.%3.%4.%5.%6.%7.%8."/>
      <w:lvlJc w:val="start"/>
      <w:rPr>
        <w:rFonts w:hint="default"/>
      </w:rPr>
    </w:lvl>
    <w:lvl w:ilvl="8">
      <w:start w:val="1"/>
      <w:numFmt w:val="decimal"/>
      <w:suff w:val="space"/>
      <w:lvlText w:val="%1.%2.%3.%4.%5.%6.%7.%8.%9."/>
      <w:lvlJc w:val="start"/>
      <w:rPr>
        <w:rFonts w:hint="default"/>
      </w:rPr>
    </w:lvl>
  </w:abstractNum>
  <w:abstractNum w15:restartNumberingAfterBreak="0" w:abstractNumId="5">
    <w:nsid w:val="30FA136C"/>
    <w:multiLevelType w:val="hybridMultilevel"/>
    <w:tmpl w:val="9DD68160"/>
    <w:lvl w:tplc="C25A7A6A" w:ilvl="0">
      <w:start w:val="1"/>
      <w:numFmt w:val="bullet"/>
      <w:suff w:val="space"/>
      <w:lvlText w:val="-"/>
      <w:lvlJc w:val="start"/>
      <w:pPr>
        <w:ind w:start="851" w:firstLine="0"/>
      </w:pPr>
    </w:lvl>
    <w:lvl w:tplc="C3B6CD92" w:ilvl="1">
      <w:start w:val="1"/>
      <w:numFmt w:val="bullet"/>
      <w:lvlText w:val="o"/>
      <w:lvlJc w:val="start"/>
      <w:pPr>
        <w:ind w:start="1440" w:hanging="360"/>
      </w:pPr>
      <w:rPr>
        <w:rFonts w:hint="default" w:ascii="Courier New" w:hAnsi="Courier New" w:eastAsia="Courier New" w:cs="Courier New"/>
      </w:rPr>
    </w:lvl>
    <w:lvl w:tplc="F0B602BC" w:ilvl="2">
      <w:start w:val="1"/>
      <w:numFmt w:val="bullet"/>
      <w:lvlText w:val="§"/>
      <w:lvlJc w:val="start"/>
      <w:pPr>
        <w:ind w:start="2160" w:hanging="360"/>
      </w:pPr>
      <w:rPr>
        <w:rFonts w:hint="default" w:ascii="Wingdings" w:hAnsi="Wingdings" w:eastAsia="Wingdings" w:cs="Wingdings"/>
      </w:rPr>
    </w:lvl>
    <w:lvl w:tplc="56F8E132" w:ilvl="3">
      <w:start w:val="1"/>
      <w:numFmt w:val="bullet"/>
      <w:lvlText w:val="·"/>
      <w:lvlJc w:val="start"/>
      <w:pPr>
        <w:ind w:start="2880" w:hanging="360"/>
      </w:pPr>
      <w:rPr>
        <w:rFonts w:hint="default" w:ascii="Symbol" w:hAnsi="Symbol" w:eastAsia="Symbol" w:cs="Symbol"/>
      </w:rPr>
    </w:lvl>
    <w:lvl w:tplc="C340F51A" w:ilvl="4">
      <w:start w:val="1"/>
      <w:numFmt w:val="bullet"/>
      <w:lvlText w:val="o"/>
      <w:lvlJc w:val="start"/>
      <w:pPr>
        <w:ind w:start="3600" w:hanging="360"/>
      </w:pPr>
      <w:rPr>
        <w:rFonts w:hint="default" w:ascii="Courier New" w:hAnsi="Courier New" w:eastAsia="Courier New" w:cs="Courier New"/>
      </w:rPr>
    </w:lvl>
    <w:lvl w:tplc="6A5EF2A8" w:ilvl="5">
      <w:start w:val="1"/>
      <w:numFmt w:val="bullet"/>
      <w:lvlText w:val="§"/>
      <w:lvlJc w:val="start"/>
      <w:pPr>
        <w:ind w:start="4320" w:hanging="360"/>
      </w:pPr>
      <w:rPr>
        <w:rFonts w:hint="default" w:ascii="Wingdings" w:hAnsi="Wingdings" w:eastAsia="Wingdings" w:cs="Wingdings"/>
      </w:rPr>
    </w:lvl>
    <w:lvl w:tplc="AF54C0B6" w:ilvl="6">
      <w:start w:val="1"/>
      <w:numFmt w:val="bullet"/>
      <w:lvlText w:val="·"/>
      <w:lvlJc w:val="start"/>
      <w:pPr>
        <w:ind w:start="5040" w:hanging="360"/>
      </w:pPr>
      <w:rPr>
        <w:rFonts w:hint="default" w:ascii="Symbol" w:hAnsi="Symbol" w:eastAsia="Symbol" w:cs="Symbol"/>
      </w:rPr>
    </w:lvl>
    <w:lvl w:tplc="8A66D5A6" w:ilvl="7">
      <w:start w:val="1"/>
      <w:numFmt w:val="bullet"/>
      <w:lvlText w:val="o"/>
      <w:lvlJc w:val="start"/>
      <w:pPr>
        <w:ind w:start="5760" w:hanging="360"/>
      </w:pPr>
      <w:rPr>
        <w:rFonts w:hint="default" w:ascii="Courier New" w:hAnsi="Courier New" w:eastAsia="Courier New" w:cs="Courier New"/>
      </w:rPr>
    </w:lvl>
    <w:lvl w:tplc="EC2605A6"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6">
    <w:nsid w:val="3146770D"/>
    <w:multiLevelType w:val="multilevel"/>
    <w:tmpl w:val="E9B09940"/>
    <w:lvl w:ilvl="0">
      <w:start w:val="1"/>
      <w:numFmt w:val="decimal"/>
      <w:suff w:val="space"/>
      <w:lvlText w:val="%1."/>
      <w:lvlJc w:val="start"/>
      <w:rPr>
        <w:rFonts w:hint="default"/>
      </w:rPr>
    </w:lvl>
    <w:lvl w:ilvl="1">
      <w:start w:val="1"/>
      <w:numFmt w:val="decimal"/>
      <w:suff w:val="space"/>
      <w:lvlText w:val="%1.%2."/>
      <w:lvlJc w:val="start"/>
      <w:rPr>
        <w:rFonts w:hint="default"/>
      </w:rPr>
    </w:lvl>
    <w:lvl w:ilvl="2">
      <w:start w:val="1"/>
      <w:numFmt w:val="decimal"/>
      <w:suff w:val="space"/>
      <w:lvlText w:val="%1.%2.%3."/>
      <w:lvlJc w:val="start"/>
      <w:rPr>
        <w:rFonts w:hint="default"/>
      </w:rPr>
    </w:lvl>
    <w:lvl w:ilvl="3">
      <w:start w:val="1"/>
      <w:numFmt w:val="decimal"/>
      <w:suff w:val="space"/>
      <w:lvlText w:val="%1.%2.%3.%4."/>
      <w:lvlJc w:val="start"/>
      <w:rPr>
        <w:rFonts w:hint="default"/>
      </w:rPr>
    </w:lvl>
    <w:lvl w:ilvl="4">
      <w:start w:val="1"/>
      <w:numFmt w:val="decimal"/>
      <w:suff w:val="space"/>
      <w:lvlText w:val="%1.%2.%3.%4.%5."/>
      <w:lvlJc w:val="start"/>
      <w:rPr>
        <w:rFonts w:hint="default"/>
      </w:rPr>
    </w:lvl>
    <w:lvl w:ilvl="5">
      <w:start w:val="1"/>
      <w:numFmt w:val="decimal"/>
      <w:suff w:val="space"/>
      <w:lvlText w:val="%1.%2.%3.%4.%5.%6."/>
      <w:lvlJc w:val="start"/>
      <w:rPr>
        <w:rFonts w:hint="default"/>
      </w:rPr>
    </w:lvl>
    <w:lvl w:ilvl="6">
      <w:start w:val="1"/>
      <w:numFmt w:val="decimal"/>
      <w:suff w:val="space"/>
      <w:lvlText w:val="%1.%2.%3.%4.%5.%6.%7."/>
      <w:lvlJc w:val="start"/>
      <w:rPr>
        <w:rFonts w:hint="default"/>
      </w:rPr>
    </w:lvl>
    <w:lvl w:ilvl="7">
      <w:start w:val="1"/>
      <w:numFmt w:val="decimal"/>
      <w:suff w:val="space"/>
      <w:lvlText w:val="%1.%2.%3.%4.%5.%6.%7.%8."/>
      <w:lvlJc w:val="start"/>
      <w:rPr>
        <w:rFonts w:hint="default"/>
      </w:rPr>
    </w:lvl>
    <w:lvl w:ilvl="8">
      <w:start w:val="1"/>
      <w:numFmt w:val="decimal"/>
      <w:suff w:val="space"/>
      <w:lvlText w:val="%1.%2.%3.%4.%5.%6.%7.%8.%9."/>
      <w:lvlJc w:val="start"/>
      <w:rPr>
        <w:rFonts w:hint="default"/>
      </w:rPr>
    </w:lvl>
  </w:abstractNum>
  <w:abstractNum w15:restartNumberingAfterBreak="0" w:abstractNumId="7">
    <w:nsid w:val="424B6692"/>
    <w:multiLevelType w:val="multilevel"/>
    <w:tmpl w:val="95AEA674"/>
    <w:lvl w:ilvl="0">
      <w:start w:val="1"/>
      <w:numFmt w:val="decimal"/>
      <w:suff w:val="space"/>
      <w:lvlText w:val="%1."/>
      <w:lvlJc w:val="start"/>
      <w:rPr>
        <w:rFonts w:hint="default"/>
      </w:rPr>
    </w:lvl>
    <w:lvl w:ilvl="1">
      <w:start w:val="1"/>
      <w:numFmt w:val="decimal"/>
      <w:suff w:val="space"/>
      <w:lvlText w:val="%1.%2."/>
      <w:lvlJc w:val="start"/>
      <w:rPr>
        <w:rFonts w:hint="default"/>
      </w:rPr>
    </w:lvl>
    <w:lvl w:ilvl="2">
      <w:start w:val="1"/>
      <w:numFmt w:val="decimal"/>
      <w:suff w:val="space"/>
      <w:lvlText w:val="%1.%2.%3."/>
      <w:lvlJc w:val="start"/>
      <w:rPr>
        <w:rFonts w:hint="default"/>
      </w:rPr>
    </w:lvl>
    <w:lvl w:ilvl="3">
      <w:start w:val="1"/>
      <w:numFmt w:val="decimal"/>
      <w:suff w:val="space"/>
      <w:lvlText w:val="%1.%2.%3.%4."/>
      <w:lvlJc w:val="start"/>
      <w:rPr>
        <w:rFonts w:hint="default"/>
      </w:rPr>
    </w:lvl>
    <w:lvl w:ilvl="4">
      <w:start w:val="1"/>
      <w:numFmt w:val="decimal"/>
      <w:suff w:val="space"/>
      <w:lvlText w:val="%1.%2.%3.%4.%5."/>
      <w:lvlJc w:val="start"/>
      <w:rPr>
        <w:rFonts w:hint="default"/>
      </w:rPr>
    </w:lvl>
    <w:lvl w:ilvl="5">
      <w:start w:val="1"/>
      <w:numFmt w:val="decimal"/>
      <w:suff w:val="space"/>
      <w:lvlText w:val="%1.%2.%3.%4.%5.%6."/>
      <w:lvlJc w:val="start"/>
      <w:rPr>
        <w:rFonts w:hint="default"/>
      </w:rPr>
    </w:lvl>
    <w:lvl w:ilvl="6">
      <w:start w:val="1"/>
      <w:numFmt w:val="decimal"/>
      <w:suff w:val="space"/>
      <w:lvlText w:val="%1.%2.%3.%4.%5.%6.%7."/>
      <w:lvlJc w:val="start"/>
      <w:rPr>
        <w:rFonts w:hint="default"/>
      </w:rPr>
    </w:lvl>
    <w:lvl w:ilvl="7">
      <w:start w:val="1"/>
      <w:numFmt w:val="decimal"/>
      <w:suff w:val="space"/>
      <w:lvlText w:val="%1.%2.%3.%4.%5.%6.%7.%8."/>
      <w:lvlJc w:val="start"/>
      <w:rPr>
        <w:rFonts w:hint="default"/>
      </w:rPr>
    </w:lvl>
    <w:lvl w:ilvl="8">
      <w:start w:val="1"/>
      <w:numFmt w:val="decimal"/>
      <w:suff w:val="space"/>
      <w:lvlText w:val="%1.%2.%3.%4.%5.%6.%7.%8.%9."/>
      <w:lvlJc w:val="start"/>
      <w:rPr>
        <w:rFonts w:hint="default"/>
      </w:rPr>
    </w:lvl>
  </w:abstractNum>
  <w:abstractNum w15:restartNumberingAfterBreak="0" w:abstractNumId="8">
    <w:nsid w:val="44FE01F9"/>
    <w:multiLevelType w:val="multilevel"/>
    <w:tmpl w:val="A2F65762"/>
    <w:lvl w:ilvl="0">
      <w:start w:val="1"/>
      <w:numFmt w:val="decimal"/>
      <w:suff w:val="space"/>
      <w:lvlText w:val="%1."/>
      <w:lvlJc w:val="start"/>
      <w:rPr>
        <w:rFonts w:hint="default"/>
      </w:rPr>
    </w:lvl>
    <w:lvl w:ilvl="1">
      <w:start w:val="1"/>
      <w:numFmt w:val="decimal"/>
      <w:suff w:val="space"/>
      <w:lvlText w:val="%1.%2."/>
      <w:lvlJc w:val="start"/>
      <w:rPr>
        <w:rFonts w:hint="default"/>
      </w:rPr>
    </w:lvl>
    <w:lvl w:ilvl="2">
      <w:start w:val="1"/>
      <w:numFmt w:val="decimal"/>
      <w:suff w:val="space"/>
      <w:lvlText w:val="%1.%2.%3."/>
      <w:lvlJc w:val="start"/>
      <w:rPr>
        <w:rFonts w:hint="default"/>
      </w:rPr>
    </w:lvl>
    <w:lvl w:ilvl="3">
      <w:start w:val="1"/>
      <w:numFmt w:val="decimal"/>
      <w:suff w:val="space"/>
      <w:lvlText w:val="%1.%2.%3.%4."/>
      <w:lvlJc w:val="start"/>
      <w:rPr>
        <w:rFonts w:hint="default"/>
      </w:rPr>
    </w:lvl>
    <w:lvl w:ilvl="4">
      <w:start w:val="1"/>
      <w:numFmt w:val="decimal"/>
      <w:suff w:val="space"/>
      <w:lvlText w:val="%1.%2.%3.%4.%5."/>
      <w:lvlJc w:val="start"/>
      <w:rPr>
        <w:rFonts w:hint="default"/>
      </w:rPr>
    </w:lvl>
    <w:lvl w:ilvl="5">
      <w:start w:val="1"/>
      <w:numFmt w:val="decimal"/>
      <w:suff w:val="space"/>
      <w:lvlText w:val="%1.%2.%3.%4.%5.%6."/>
      <w:lvlJc w:val="start"/>
      <w:rPr>
        <w:rFonts w:hint="default"/>
      </w:rPr>
    </w:lvl>
    <w:lvl w:ilvl="6">
      <w:start w:val="1"/>
      <w:numFmt w:val="decimal"/>
      <w:suff w:val="space"/>
      <w:lvlText w:val="%1.%2.%3.%4.%5.%6.%7."/>
      <w:lvlJc w:val="start"/>
      <w:rPr>
        <w:rFonts w:hint="default"/>
      </w:rPr>
    </w:lvl>
    <w:lvl w:ilvl="7">
      <w:start w:val="1"/>
      <w:numFmt w:val="decimal"/>
      <w:suff w:val="space"/>
      <w:lvlText w:val="%1.%2.%3.%4.%5.%6.%7.%8."/>
      <w:lvlJc w:val="start"/>
      <w:rPr>
        <w:rFonts w:hint="default"/>
      </w:rPr>
    </w:lvl>
    <w:lvl w:ilvl="8">
      <w:start w:val="1"/>
      <w:numFmt w:val="decimal"/>
      <w:suff w:val="space"/>
      <w:lvlText w:val="%1.%2.%3.%4.%5.%6.%7.%8.%9."/>
      <w:lvlJc w:val="start"/>
      <w:rPr>
        <w:rFonts w:hint="default"/>
      </w:rPr>
    </w:lvl>
  </w:abstractNum>
  <w:abstractNum w15:restartNumberingAfterBreak="0" w:abstractNumId="9">
    <w:nsid w:val="5C154FEB"/>
    <w:multiLevelType w:val="multilevel"/>
    <w:tmpl w:val="6492CC3A"/>
    <w:lvl w:ilvl="0">
      <w:start w:val="1"/>
      <w:numFmt w:val="decimal"/>
      <w:pStyle w:val="heading1normal"/>
      <w:suff w:val="space"/>
      <w:lvlText w:val="%1."/>
      <w:lvlJc w:val="start"/>
      <w:rPr>
        <w:rFonts w:hint="default"/>
      </w:rPr>
    </w:lvl>
    <w:lvl w:ilvl="1">
      <w:start w:val="1"/>
      <w:numFmt w:val="decimal"/>
      <w:pStyle w:val="heading2normal"/>
      <w:suff w:val="space"/>
      <w:lvlText w:val="%1.%2."/>
      <w:lvlJc w:val="start"/>
      <w:rPr>
        <w:rFonts w:hint="default"/>
      </w:rPr>
    </w:lvl>
    <w:lvl w:ilvl="2">
      <w:start w:val="1"/>
      <w:numFmt w:val="decimal"/>
      <w:pStyle w:val="heading3normal"/>
      <w:suff w:val="space"/>
      <w:lvlText w:val="%1.%2.%3."/>
      <w:lvlJc w:val="start"/>
      <w:rPr>
        <w:rFonts w:hint="default"/>
      </w:rPr>
    </w:lvl>
    <w:lvl w:ilvl="3">
      <w:start w:val="1"/>
      <w:numFmt w:val="decimal"/>
      <w:pStyle w:val="heading4normal"/>
      <w:suff w:val="space"/>
      <w:lvlText w:val="%1.%2.%3.%4."/>
      <w:lvlJc w:val="start"/>
      <w:rPr>
        <w:rFonts w:hint="default"/>
      </w:rPr>
    </w:lvl>
    <w:lvl w:ilvl="4">
      <w:start w:val="1"/>
      <w:numFmt w:val="decimal"/>
      <w:pStyle w:val="heading5normal"/>
      <w:suff w:val="space"/>
      <w:lvlText w:val="%1.%2.%3.%4.%5."/>
      <w:lvlJc w:val="start"/>
      <w:rPr>
        <w:rFonts w:hint="default"/>
      </w:rPr>
    </w:lvl>
    <w:lvl w:ilvl="5">
      <w:start w:val="1"/>
      <w:numFmt w:val="decimal"/>
      <w:pStyle w:val="heading6normal"/>
      <w:suff w:val="space"/>
      <w:lvlText w:val="%1.%2.%3.%4.%5.%6."/>
      <w:lvlJc w:val="start"/>
      <w:rPr>
        <w:rFonts w:hint="default"/>
      </w:rPr>
    </w:lvl>
    <w:lvl w:ilvl="6">
      <w:start w:val="1"/>
      <w:numFmt w:val="decimal"/>
      <w:pStyle w:val="heading7normal"/>
      <w:suff w:val="space"/>
      <w:lvlText w:val="%1.%2.%3.%4.%5.%6.%7."/>
      <w:lvlJc w:val="start"/>
      <w:rPr>
        <w:rFonts w:hint="default"/>
      </w:rPr>
    </w:lvl>
    <w:lvl w:ilvl="7">
      <w:start w:val="1"/>
      <w:numFmt w:val="decimal"/>
      <w:pStyle w:val="heading8normal"/>
      <w:suff w:val="space"/>
      <w:lvlText w:val="%1.%2.%3.%4.%5.%6.%7.%8."/>
      <w:lvlJc w:val="start"/>
      <w:rPr>
        <w:rFonts w:hint="default"/>
      </w:rPr>
    </w:lvl>
    <w:lvl w:ilvl="8">
      <w:start w:val="1"/>
      <w:numFmt w:val="decimal"/>
      <w:pStyle w:val="heading9normal"/>
      <w:suff w:val="space"/>
      <w:lvlText w:val="%1.%2.%3.%4.%5.%6.%7.%8.%9."/>
      <w:lvlJc w:val="start"/>
      <w:rPr>
        <w:rFonts w:hint="default"/>
      </w:rPr>
    </w:lvl>
  </w:abstractNum>
  <w:num w16cid:durableId="1129085177" w:numId="1">
    <w:abstractNumId w:val="1"/>
  </w:num>
  <w:num w16cid:durableId="1629821020" w:numId="10">
    <w:abstractNumId w:val="5"/>
  </w:num>
  <w:num w16cid:durableId="1560481050" w:numId="11">
    <w:abstractNumId w:val="5"/>
  </w:num>
  <w:num w16cid:durableId="722291596" w:numId="12">
    <w:abstractNumId w:val="7"/>
  </w:num>
  <w:num w16cid:durableId="1718551719" w:numId="13">
    <w:abstractNumId w:val="10"/>
  </w:num>
  <w:num w16cid:durableId="1578587514" w:numId="14">
    <w:abstractNumId w:val="2"/>
  </w:num>
  <w:num w16cid:durableId="327751645" w:numId="2">
    <w:abstractNumId w:val="6"/>
  </w:num>
  <w:num w16cid:durableId="511145360" w:numId="3">
    <w:abstractNumId w:val="8"/>
  </w:num>
  <w:num w16cid:durableId="592904950" w:numId="4">
    <w:abstractNumId w:val="4"/>
  </w:num>
  <w:num w16cid:durableId="2017464883" w:numId="5">
    <w:abstractNumId w:val="0"/>
  </w:num>
  <w:num w16cid:durableId="1011950999" w:numId="6">
    <w:abstractNumId w:val="3"/>
  </w:num>
  <w:num w16cid:durableId="261453021" w:numId="7">
    <w:abstractNumId w:val="9"/>
  </w:num>
  <w:num w16cid:durableId="1455637925" w:numId="8">
    <w:abstractNumId w:val="5"/>
  </w:num>
  <w:num w16cid:durableId="1833059669" w:numId="9">
    <w:abstractNumId w:val="5"/>
  </w:num>
</w:numbering>
</file>

<file path=word/people.xml><?xml version="1.0" encoding="utf-8"?>
<w15:people xmlns:w15="http://schemas.microsoft.com/office/word/2012/wordml">
  <w15:person w15:author="Microsoft Office User">
    <w15:presenceInfo w15:providerId="None" w15:userId="Microsoft Office User"/>
  </w15:person>
</w15:people>
</file>

<file path=word/settings.xml><?xml version="1.0" encoding="utf-8"?>
<w:settings xmlns:w14="http://schemas.microsoft.com/office/word/2010/wordml" xmlns:m="http://schemas.openxmlformats.org/officeDocument/2006/math" xmlns:o="urn:schemas-microsoft-com:office:office" xmlns:v="urn:schemas-microsoft-com:vml" xmlns:w="http://schemas.openxmlformats.org/wordprocessingml/2006/main" xmlns:w15="http://schemas.microsoft.com/office/word/2012/wordml">
  <w14:docId w14:val="5B6F3A1E"/>
  <w15:docId w15:val="{CA414BCD-FA3F-4CBA-A724-4BE0605095E2}"/>
  <w:zoom w:percent="100"/>
  <w:displayBackgroundShape w:val="1"/>
  <w:defaultTabStop w:val="720"/>
  <w:evenAndOddHeaders w:val="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A56"/>
    <w:rsid w:val="00002982"/>
    <w:rsid w:val="00011E92"/>
    <w:rsid w:val="00041EC1"/>
    <w:rsid w:val="00065DAD"/>
    <w:rsid w:val="000825DF"/>
    <w:rsid w:val="000C66B8"/>
    <w:rsid w:val="000F4D39"/>
    <w:rsid w:val="00117350"/>
    <w:rsid w:val="001A36CB"/>
    <w:rsid w:val="001A58A4"/>
    <w:rsid w:val="001C1BF7"/>
    <w:rsid w:val="001D7694"/>
    <w:rsid w:val="002942AE"/>
    <w:rsid w:val="002B69AA"/>
    <w:rsid w:val="002D428E"/>
    <w:rsid w:val="00353A56"/>
    <w:rsid w:val="00356B74"/>
    <w:rsid w:val="003C11E8"/>
    <w:rsid w:val="0041222C"/>
    <w:rsid w:val="00420584"/>
    <w:rsid w:val="0042663C"/>
    <w:rsid w:val="00453EF2"/>
    <w:rsid w:val="005260D5"/>
    <w:rsid w:val="00554AE0"/>
    <w:rsid w:val="006102D7"/>
    <w:rsid w:val="006E3001"/>
    <w:rsid w:val="00706DAB"/>
    <w:rsid w:val="00736BA2"/>
    <w:rsid w:val="00774496"/>
    <w:rsid w:val="007D5A62"/>
    <w:rsid w:val="008112A7"/>
    <w:rsid w:val="00813CC4"/>
    <w:rsid w:val="008C7326"/>
    <w:rsid w:val="008D3B81"/>
    <w:rsid w:val="00A743E3"/>
    <w:rsid w:val="00BA48C4"/>
    <w:rsid w:val="00BE5E4C"/>
    <w:rsid w:val="00C20589"/>
    <w:rsid w:val="00D168A5"/>
    <w:rsid w:val="00D975E4"/>
    <w:rsid w:val="00E23233"/>
    <w:rsid w:val="00EF4DD7"/>
    <w:rsid w:val="00F249A3"/>
    <w:rsid w:val="00FD7559"/>
  </w:rsids>
  <m:mathPr>
    <m:mathFont m:val="Cambria Math"/>
    <m:brkBin m:val="before"/>
    <m:brkBinSub m:val="--"/>
    <m:smallFrac m:val="0"/>
    <m:dispDef m:val="1"/>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Calibri" w:hAnsi="Calibri" w:eastAsia="Times New Roman" w:cs="Times New Roman"/>
        <w:lang w:val="ru-RU"/>
      </w:rPr>
    </w:rPrDefault>
    <w:pPrDefault>
      <w:pPr>
        <w:spacing w:after="160" w:line="278" w:lineRule="auto"/>
      </w:pPr>
    </w:pPrDefault>
  </w:docDefaults>
  <w:latentStyles w:defUIPriority="0"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table" w:styleId="-1">
    <w:name w:val="Grid Table 1 Light"/>
    <w:basedOn w:val="a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2"/>
    <w:uiPriority w:val="99"/>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11" w:customStyle="1">
    <w:name w:val="Таблица-сетка 1 светлая1"/>
    <w:basedOn w:val="a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10" w:customStyle="1">
    <w:name w:val="Список-таблица 1 светлая1"/>
    <w:basedOn w:val="a2"/>
    <w:uiPriority w:val="99"/>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21" w:customStyle="1">
    <w:name w:val="Таблица-сетка 21"/>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10" w:customStyle="1">
    <w:name w:val="Список-таблица 21"/>
    <w:basedOn w:val="a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31" w:customStyle="1">
    <w:name w:val="Таблица-сетка 31"/>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10" w:customStyle="1">
    <w:name w:val="Список-таблица 31"/>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1" w:customStyle="1">
    <w:name w:val="Таблица-сетка 41"/>
    <w:basedOn w:val="a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10" w:customStyle="1">
    <w:name w:val="Список-таблица 41"/>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51" w:customStyle="1">
    <w:name w:val="Таблица-сетка 5 темная1"/>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10" w:customStyle="1">
    <w:name w:val="Список-таблица 5 темная1"/>
    <w:basedOn w:val="a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2"/>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61" w:customStyle="1">
    <w:name w:val="Таблица-сетка 6 цветная1"/>
    <w:basedOn w:val="a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10" w:customStyle="1">
    <w:name w:val="Список-таблица 6 цветная1"/>
    <w:basedOn w:val="a2"/>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auto" w:sz="0" w:space="0"/>
          <w:start w:val="none" w:color="auto" w:sz="0" w:space="0"/>
          <w:bottom w:val="none" w:color="auto" w:sz="0"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auto" w:sz="0" w:space="0"/>
          <w:start w:val="none" w:color="auto" w:sz="0" w:space="0"/>
          <w:bottom w:val="single" w:color="7F7F7F" w:themeColor="text1" w:themeTint="80" w:sz="4" w:space="0"/>
          <w:end w:val="none" w:color="auto" w:sz="0"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auto" w:sz="0" w:space="0"/>
          <w:start w:val="single" w:color="7F7F7F" w:themeColor="text1" w:themeTint="80" w:sz="4" w:space="0"/>
          <w:bottom w:val="none" w:color="auto" w:sz="0" w:space="0"/>
          <w:end w:val="none" w:color="auto" w:sz="0"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auto" w:sz="0" w:space="0"/>
          <w:bottom w:val="none" w:color="auto" w:sz="0" w:space="0"/>
          <w:end w:val="none" w:color="auto" w:sz="0" w:space="0"/>
        </w:tcBorders>
        <w:shd w:val="clear" w:color="FFFFFF" w:themeColor="light1" w:fill="FFFFFF" w:themeFill="light1"/>
      </w:tcPr>
    </w:tblStylePr>
  </w:style>
  <w:style w:type="table" w:styleId="-70">
    <w:name w:val="List Table 7 Colorful"/>
    <w:basedOn w:val="a2"/>
    <w:uiPriority w:val="99"/>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auto" w:sz="0" w:space="0"/>
          <w:start w:val="none" w:color="auto" w:sz="0" w:space="0"/>
          <w:bottom w:val="none" w:color="auto" w:sz="0"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auto" w:sz="0" w:space="0"/>
          <w:start w:val="none" w:color="auto" w:sz="0" w:space="0"/>
          <w:bottom w:val="single" w:color="7F7F7F" w:themeColor="text1" w:themeTint="80" w:sz="4" w:space="0"/>
          <w:end w:val="none" w:color="auto" w:sz="0"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auto" w:sz="0" w:space="0"/>
          <w:start w:val="single" w:color="7F7F7F" w:themeColor="text1" w:themeTint="80" w:sz="4" w:space="0"/>
          <w:bottom w:val="none" w:color="auto" w:sz="0" w:space="0"/>
          <w:end w:val="none" w:color="auto" w:sz="0"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auto" w:sz="0" w:space="0"/>
          <w:bottom w:val="none" w:color="auto" w:sz="0" w:space="0"/>
          <w:end w:val="none" w:color="auto" w:sz="0" w:space="0"/>
        </w:tcBorders>
        <w:shd w:val="clear" w:color="FFFFFF" w:themeColor="light1" w:fill="FFFFFF" w:themeFill="light1"/>
      </w:tcPr>
    </w:tblStylePr>
  </w:style>
  <w:style w:type="table" w:styleId="-71" w:customStyle="1">
    <w:name w:val="Таблица-сетка 7 цветная1"/>
    <w:basedOn w:val="a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10" w:customStyle="1">
    <w:name w:val="Список-таблица 7 цветная1"/>
    <w:basedOn w:val="a2"/>
    <w:uiPriority w:val="99"/>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1">
    <w:name w:val="heading 1"/>
    <w:basedOn w:val="a0"/>
    <w:next w:val="a0"/>
    <w:link w:val="11"/>
    <w:uiPriority w:val="9"/>
    <w:qFormat w:val="1"/>
    <w:pPr>
      <w:keepNext w:val="1"/>
      <w:keepLines w:val="1"/>
      <w:numPr>
        <w:numId w:val="1"/>
      </w:numPr>
      <w:spacing w:before="240"/>
      <w:ind w:firstLine="0"/>
      <w:jc w:val="center"/>
      <w:outlineLvl w:val="0"/>
    </w:pPr>
    <w:rPr>
      <w:sz w:val="24"/>
      <w:b w:val="1"/>
      <w:bCs w:val="1"/>
      <w:szCs w:val="28"/>
    </w:rPr>
  </w:style>
  <w:style w:type="table" w:styleId="10">
    <w:name w:val="Plain Table 1"/>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character" w:styleId="11" w:customStyle="1">
    <w:name w:val="Заголовок 1 Знак1"/>
    <w:basedOn w:val="a1"/>
    <w:link w:val="1"/>
    <w:uiPriority w:val="9"/>
    <w:rPr>
      <w:rFonts w:ascii="Arial" w:hAnsi="Arial" w:eastAsia="Arial" w:cs="Arial"/>
      <w:sz w:val="40"/>
      <w:szCs w:val="40"/>
    </w:rPr>
  </w:style>
  <w:style w:type="table" w:styleId="110" w:customStyle="1">
    <w:name w:val="Таблица простая 11"/>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111" w:customStyle="1">
    <w:name w:val="Сетка таблицы11"/>
    <w:basedOn w:val="a2"/>
    <w:next w:val="a4"/>
    <w:uiPriority w:val="39"/>
    <w:rPr>
      <w:rFonts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
    <w:name w:val="toc 1"/>
    <w:basedOn w:val="a0"/>
    <w:next w:val="a0"/>
    <w:uiPriority w:val="39"/>
    <w:unhideWhenUsed w:val="1"/>
    <w:pPr>
      <w:spacing w:after="57"/>
      <w:ind w:firstLine="0"/>
    </w:pPr>
  </w:style>
  <w:style w:type="table" w:styleId="120" w:customStyle="1">
    <w:name w:val="Сетка таблицы12"/>
    <w:basedOn w:val="a2"/>
    <w:next w:val="a4"/>
    <w:uiPriority w:val="39"/>
    <w:rPr>
      <w:rFonts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customStyle="1">
    <w:name w:val="Заголовок 1 Знак"/>
    <w:link w:val="heading1normalunnumbered"/>
    <w:uiPriority w:val="9"/>
    <w:rPr>
      <w:rFonts w:ascii="Times New Roman" w:hAnsi="Times New Roman" w:eastAsia="Times New Roman" w:cs="Times New Roman"/>
      <w:sz w:val="24"/>
      <w:b w:val="1"/>
      <w:lang w:val="ru-RU"/>
      <w:bCs w:val="1"/>
      <w:szCs w:val="28"/>
    </w:rPr>
  </w:style>
  <w:style w:type="table" w:styleId="14" w:customStyle="1">
    <w:name w:val="Сетка таблицы1"/>
    <w:basedOn w:val="a2"/>
    <w:next w:val="a4"/>
    <w:uiPriority w:val="59"/>
    <w:rPr>
      <w:rFonts w:ascii="Times New Roman" w:hAnsi="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
    <w:name w:val="heading 2"/>
    <w:basedOn w:val="a0"/>
    <w:next w:val="a0"/>
    <w:link w:val="21"/>
    <w:uiPriority w:val="9"/>
    <w:unhideWhenUsed w:val="1"/>
    <w:qFormat w:val="1"/>
    <w:pPr>
      <w:numPr>
        <w:ilvl w:val="1"/>
        <w:numId w:val="1"/>
      </w:numPr>
      <w:outlineLvl w:val="1"/>
    </w:pPr>
    <w:rPr>
      <w:bCs w:val="1"/>
      <w:szCs w:val="26"/>
    </w:rPr>
  </w:style>
  <w:style w:type="table" w:styleId="20">
    <w:name w:val="Plain Table 2"/>
    <w:basedOn w:val="a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character" w:styleId="21" w:customStyle="1">
    <w:name w:val="Заголовок 2 Знак1"/>
    <w:basedOn w:val="a1"/>
    <w:link w:val="2"/>
    <w:uiPriority w:val="9"/>
    <w:rPr>
      <w:rFonts w:ascii="Arial" w:hAnsi="Arial" w:eastAsia="Arial" w:cs="Arial"/>
      <w:sz w:val="34"/>
    </w:rPr>
  </w:style>
  <w:style w:type="character" w:styleId="210" w:customStyle="1">
    <w:name w:val="Цитата 2 Знак1"/>
    <w:link w:val="22"/>
    <w:uiPriority w:val="29"/>
    <w:rPr>
      <w:i w:val="1"/>
    </w:rPr>
  </w:style>
  <w:style w:type="table" w:styleId="211" w:customStyle="1">
    <w:name w:val="Таблица простая 21"/>
    <w:basedOn w:val="a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2">
    <w:name w:val="Quote"/>
    <w:basedOn w:val="a0"/>
    <w:next w:val="a0"/>
    <w:link w:val="210"/>
    <w:uiPriority w:val="29"/>
    <w:qFormat w:val="1"/>
    <w:pPr>
      <w:pBdr>
        <w:left w:val="single" w:color="999999" w:sz="24" w:space="10"/>
      </w:pBdr>
      <w:spacing w:after="0"/>
      <w:ind w:start="964" w:firstLine="0"/>
    </w:pPr>
    <w:rPr>
      <w:color w:val="8064A2"/>
      <w:i w:val="1"/>
      <w:iCs w:val="1"/>
    </w:rPr>
  </w:style>
  <w:style w:type="paragraph" w:styleId="23">
    <w:name w:val="toc 2"/>
    <w:basedOn w:val="a0"/>
    <w:next w:val="a0"/>
    <w:uiPriority w:val="39"/>
    <w:unhideWhenUsed w:val="1"/>
    <w:pPr>
      <w:spacing w:after="57"/>
      <w:ind w:start="283" w:firstLine="0"/>
    </w:pPr>
  </w:style>
  <w:style w:type="character" w:styleId="24" w:customStyle="1">
    <w:name w:val="Заголовок 2 Знак"/>
    <w:link w:val="heading2normal"/>
    <w:uiPriority w:val="9"/>
    <w:rPr>
      <w:rFonts w:ascii="Times New Roman" w:hAnsi="Times New Roman" w:eastAsia="Times New Roman" w:cs="Times New Roman"/>
      <w:sz w:val="20"/>
      <w:lang w:val="ru-RU"/>
      <w:bCs w:val="1"/>
      <w:szCs w:val="26"/>
    </w:rPr>
  </w:style>
  <w:style w:type="character" w:styleId="25" w:customStyle="1">
    <w:name w:val="Цитата 2 Знак"/>
    <w:link w:val="Warning"/>
    <w:uiPriority w:val="29"/>
    <w:rPr>
      <w:color w:val="000000"/>
      <w:i w:val="1"/>
      <w:iCs w:val="1"/>
    </w:rPr>
  </w:style>
  <w:style w:type="paragraph" w:styleId="3">
    <w:name w:val="heading 3"/>
    <w:basedOn w:val="a0"/>
    <w:next w:val="a0"/>
    <w:link w:val="31"/>
    <w:uiPriority w:val="9"/>
    <w:unhideWhenUsed w:val="1"/>
    <w:qFormat w:val="1"/>
    <w:pPr>
      <w:numPr>
        <w:ilvl w:val="2"/>
        <w:numId w:val="1"/>
      </w:numPr>
      <w:outlineLvl w:val="2"/>
    </w:pPr>
    <w:rPr>
      <w:bCs w:val="1"/>
    </w:rPr>
  </w:style>
  <w:style w:type="table" w:styleId="30">
    <w:name w:val="Plain Table 3"/>
    <w:basedOn w:val="a2"/>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character" w:styleId="31" w:customStyle="1">
    <w:name w:val="Заголовок 3 Знак1"/>
    <w:basedOn w:val="a1"/>
    <w:link w:val="3"/>
    <w:uiPriority w:val="9"/>
    <w:rPr>
      <w:rFonts w:ascii="Arial" w:hAnsi="Arial" w:eastAsia="Arial" w:cs="Arial"/>
      <w:sz w:val="30"/>
      <w:szCs w:val="30"/>
    </w:rPr>
  </w:style>
  <w:style w:type="table" w:styleId="310" w:customStyle="1">
    <w:name w:val="Таблица простая 31"/>
    <w:basedOn w:val="a2"/>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2">
    <w:name w:val="toc 3"/>
    <w:basedOn w:val="a0"/>
    <w:next w:val="a0"/>
    <w:uiPriority w:val="39"/>
    <w:unhideWhenUsed w:val="1"/>
    <w:pPr>
      <w:spacing w:after="57"/>
      <w:ind w:start="567" w:firstLine="0"/>
    </w:pPr>
  </w:style>
  <w:style w:type="character" w:styleId="33" w:customStyle="1">
    <w:name w:val="Заголовок 3 Знак"/>
    <w:link w:val="heading3normal"/>
    <w:uiPriority w:val="9"/>
    <w:rPr>
      <w:rFonts w:ascii="Times New Roman" w:hAnsi="Times New Roman" w:eastAsia="Times New Roman" w:cs="Times New Roman"/>
      <w:sz w:val="20"/>
      <w:lang w:val="ru-RU"/>
      <w:bCs w:val="1"/>
    </w:rPr>
  </w:style>
  <w:style w:type="paragraph" w:styleId="4">
    <w:name w:val="heading 4"/>
    <w:basedOn w:val="a0"/>
    <w:next w:val="a0"/>
    <w:link w:val="41"/>
    <w:uiPriority w:val="9"/>
    <w:unhideWhenUsed w:val="1"/>
    <w:qFormat w:val="1"/>
    <w:pPr>
      <w:numPr>
        <w:ilvl w:val="3"/>
        <w:numId w:val="1"/>
      </w:numPr>
      <w:outlineLvl w:val="3"/>
    </w:pPr>
    <w:rPr>
      <w:bCs w:val="1"/>
      <w:iCs w:val="1"/>
    </w:rPr>
  </w:style>
  <w:style w:type="table" w:styleId="40">
    <w:name w:val="Plain Table 4"/>
    <w:basedOn w:val="a2"/>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character" w:styleId="41" w:customStyle="1">
    <w:name w:val="Заголовок 4 Знак1"/>
    <w:basedOn w:val="a1"/>
    <w:link w:val="4"/>
    <w:uiPriority w:val="9"/>
    <w:rPr>
      <w:rFonts w:ascii="Arial" w:hAnsi="Arial" w:eastAsia="Arial" w:cs="Arial"/>
      <w:sz w:val="26"/>
      <w:b w:val="1"/>
      <w:bCs w:val="1"/>
      <w:szCs w:val="26"/>
    </w:rPr>
  </w:style>
  <w:style w:type="table" w:styleId="410" w:customStyle="1">
    <w:name w:val="Таблица простая 41"/>
    <w:basedOn w:val="a2"/>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2">
    <w:name w:val="toc 4"/>
    <w:basedOn w:val="a0"/>
    <w:next w:val="a0"/>
    <w:uiPriority w:val="39"/>
    <w:unhideWhenUsed w:val="1"/>
    <w:pPr>
      <w:spacing w:after="57"/>
      <w:ind w:start="850" w:firstLine="0"/>
    </w:pPr>
  </w:style>
  <w:style w:type="character" w:styleId="43" w:customStyle="1">
    <w:name w:val="Заголовок 4 Знак"/>
    <w:link w:val="heading4normal"/>
    <w:uiPriority w:val="9"/>
    <w:rPr>
      <w:rFonts w:ascii="Times New Roman" w:hAnsi="Times New Roman" w:eastAsia="Times New Roman" w:cs="Times New Roman"/>
      <w:sz w:val="20"/>
      <w:lang w:val="ru-RU"/>
      <w:bCs w:val="1"/>
      <w:iCs w:val="1"/>
    </w:rPr>
  </w:style>
  <w:style w:type="paragraph" w:styleId="5">
    <w:name w:val="heading 5"/>
    <w:basedOn w:val="a0"/>
    <w:next w:val="a0"/>
    <w:link w:val="51"/>
    <w:uiPriority w:val="9"/>
    <w:semiHidden w:val="1"/>
    <w:unhideWhenUsed w:val="1"/>
    <w:qFormat w:val="1"/>
    <w:pPr>
      <w:keepNext w:val="1"/>
      <w:keepLines w:val="1"/>
      <w:numPr>
        <w:ilvl w:val="4"/>
        <w:numId w:val="1"/>
      </w:numPr>
      <w:spacing w:before="200" w:after="0"/>
      <w:outlineLvl w:val="4"/>
    </w:pPr>
    <w:rPr>
      <w:rFonts w:ascii="Cambria" w:hAnsi="Cambria"/>
    </w:rPr>
  </w:style>
  <w:style w:type="table" w:styleId="50">
    <w:name w:val="Plain Table 5"/>
    <w:basedOn w:val="a2"/>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character" w:styleId="51" w:customStyle="1">
    <w:name w:val="Заголовок 5 Знак1"/>
    <w:basedOn w:val="a1"/>
    <w:link w:val="5"/>
    <w:uiPriority w:val="9"/>
    <w:rPr>
      <w:rFonts w:ascii="Arial" w:hAnsi="Arial" w:eastAsia="Arial" w:cs="Arial"/>
      <w:sz w:val="24"/>
      <w:b w:val="1"/>
      <w:bCs w:val="1"/>
      <w:szCs w:val="24"/>
    </w:rPr>
  </w:style>
  <w:style w:type="table" w:styleId="510" w:customStyle="1">
    <w:name w:val="Таблица простая 51"/>
    <w:basedOn w:val="a2"/>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2">
    <w:name w:val="toc 5"/>
    <w:basedOn w:val="a0"/>
    <w:next w:val="a0"/>
    <w:uiPriority w:val="39"/>
    <w:unhideWhenUsed w:val="1"/>
    <w:pPr>
      <w:spacing w:after="57"/>
      <w:ind w:start="1134" w:firstLine="0"/>
    </w:pPr>
  </w:style>
  <w:style w:type="character" w:styleId="53" w:customStyle="1">
    <w:name w:val="Заголовок 5 Знак"/>
    <w:link w:val="heading5normal"/>
    <w:uiPriority w:val="9"/>
    <w:semiHidden w:val="1"/>
    <w:rPr>
      <w:rFonts w:ascii="Cambria" w:hAnsi="Cambria" w:eastAsia="Times New Roman" w:cs="Times New Roman"/>
      <w:sz w:val="20"/>
      <w:lang w:val="ru-RU"/>
    </w:rPr>
  </w:style>
  <w:style w:type="paragraph" w:styleId="6">
    <w:name w:val="heading 6"/>
    <w:basedOn w:val="a0"/>
    <w:next w:val="a0"/>
    <w:link w:val="61"/>
    <w:uiPriority w:val="9"/>
    <w:semiHidden w:val="1"/>
    <w:unhideWhenUsed w:val="1"/>
    <w:qFormat w:val="1"/>
    <w:pPr>
      <w:keepNext w:val="1"/>
      <w:keepLines w:val="1"/>
      <w:numPr>
        <w:ilvl w:val="5"/>
        <w:numId w:val="1"/>
      </w:numPr>
      <w:spacing w:before="200" w:after="0"/>
      <w:outlineLvl w:val="5"/>
    </w:pPr>
    <w:rPr>
      <w:rFonts w:ascii="Cambria" w:hAnsi="Cambria"/>
      <w:color w:val="243F60"/>
      <w:i w:val="1"/>
      <w:iCs w:val="1"/>
    </w:rPr>
  </w:style>
  <w:style w:type="paragraph" w:styleId="60">
    <w:name w:val="toc 6"/>
    <w:basedOn w:val="a0"/>
    <w:next w:val="a0"/>
    <w:uiPriority w:val="39"/>
    <w:unhideWhenUsed w:val="1"/>
    <w:pPr>
      <w:spacing w:after="57"/>
      <w:ind w:start="1417" w:firstLine="0"/>
    </w:pPr>
  </w:style>
  <w:style w:type="character" w:styleId="61" w:customStyle="1">
    <w:name w:val="Заголовок 6 Знак1"/>
    <w:basedOn w:val="a1"/>
    <w:link w:val="6"/>
    <w:uiPriority w:val="9"/>
    <w:rPr>
      <w:rFonts w:ascii="Arial" w:hAnsi="Arial" w:eastAsia="Arial" w:cs="Arial"/>
      <w:sz w:val="22"/>
      <w:b w:val="1"/>
      <w:bCs w:val="1"/>
      <w:szCs w:val="22"/>
    </w:rPr>
  </w:style>
  <w:style w:type="character" w:styleId="62" w:customStyle="1">
    <w:name w:val="Заголовок 6 Знак"/>
    <w:link w:val="heading6normal"/>
    <w:uiPriority w:val="9"/>
    <w:semiHidden w:val="1"/>
    <w:rPr>
      <w:rFonts w:ascii="Cambria" w:hAnsi="Cambria" w:eastAsia="Times New Roman" w:cs="Times New Roman"/>
      <w:sz w:val="20"/>
      <w:color w:val="243F60"/>
      <w:i w:val="1"/>
      <w:lang w:val="ru-RU"/>
      <w:iCs w:val="1"/>
    </w:rPr>
  </w:style>
  <w:style w:type="paragraph" w:styleId="7">
    <w:name w:val="heading 7"/>
    <w:basedOn w:val="a0"/>
    <w:next w:val="a0"/>
    <w:link w:val="71"/>
    <w:uiPriority w:val="9"/>
    <w:semiHidden w:val="1"/>
    <w:unhideWhenUsed w:val="1"/>
    <w:qFormat w:val="1"/>
    <w:pPr>
      <w:keepNext w:val="1"/>
      <w:keepLines w:val="1"/>
      <w:numPr>
        <w:ilvl w:val="6"/>
        <w:numId w:val="1"/>
      </w:numPr>
      <w:spacing w:before="200" w:after="0"/>
      <w:outlineLvl w:val="6"/>
    </w:pPr>
    <w:rPr>
      <w:rFonts w:ascii="Cambria" w:hAnsi="Cambria"/>
      <w:color w:val="404040"/>
      <w:i w:val="1"/>
      <w:iCs w:val="1"/>
    </w:rPr>
  </w:style>
  <w:style w:type="paragraph" w:styleId="70">
    <w:name w:val="toc 7"/>
    <w:basedOn w:val="a0"/>
    <w:next w:val="a0"/>
    <w:uiPriority w:val="39"/>
    <w:unhideWhenUsed w:val="1"/>
    <w:pPr>
      <w:spacing w:after="57"/>
      <w:ind w:start="1701" w:firstLine="0"/>
    </w:pPr>
  </w:style>
  <w:style w:type="character" w:styleId="71" w:customStyle="1">
    <w:name w:val="Заголовок 7 Знак1"/>
    <w:basedOn w:val="a1"/>
    <w:link w:val="7"/>
    <w:uiPriority w:val="9"/>
    <w:rPr>
      <w:rFonts w:ascii="Arial" w:hAnsi="Arial" w:eastAsia="Arial" w:cs="Arial"/>
      <w:sz w:val="22"/>
      <w:b w:val="1"/>
      <w:i w:val="1"/>
      <w:bCs w:val="1"/>
      <w:iCs w:val="1"/>
      <w:szCs w:val="22"/>
    </w:rPr>
  </w:style>
  <w:style w:type="character" w:styleId="72" w:customStyle="1">
    <w:name w:val="Заголовок 7 Знак"/>
    <w:link w:val="heading7normal"/>
    <w:uiPriority w:val="9"/>
    <w:semiHidden w:val="1"/>
    <w:rPr>
      <w:rFonts w:ascii="Cambria" w:hAnsi="Cambria" w:eastAsia="Times New Roman" w:cs="Times New Roman"/>
      <w:sz w:val="20"/>
      <w:color w:val="404040"/>
      <w:i w:val="1"/>
      <w:lang w:val="ru-RU"/>
      <w:iCs w:val="1"/>
    </w:rPr>
  </w:style>
  <w:style w:type="paragraph" w:styleId="8">
    <w:name w:val="heading 8"/>
    <w:basedOn w:val="a0"/>
    <w:next w:val="a0"/>
    <w:link w:val="81"/>
    <w:uiPriority w:val="9"/>
    <w:semiHidden w:val="1"/>
    <w:unhideWhenUsed w:val="1"/>
    <w:qFormat w:val="1"/>
    <w:pPr>
      <w:keepNext w:val="1"/>
      <w:keepLines w:val="1"/>
      <w:numPr>
        <w:ilvl w:val="7"/>
        <w:numId w:val="1"/>
      </w:numPr>
      <w:spacing w:before="200" w:after="0"/>
      <w:outlineLvl w:val="7"/>
    </w:pPr>
    <w:rPr>
      <w:rFonts w:ascii="Cambria" w:hAnsi="Cambria"/>
      <w:color w:val="4F81BD"/>
      <w:szCs w:val="20"/>
    </w:rPr>
  </w:style>
  <w:style w:type="paragraph" w:styleId="80">
    <w:name w:val="toc 8"/>
    <w:basedOn w:val="a0"/>
    <w:next w:val="a0"/>
    <w:uiPriority w:val="39"/>
    <w:unhideWhenUsed w:val="1"/>
    <w:pPr>
      <w:spacing w:after="57"/>
      <w:ind w:start="1984" w:firstLine="0"/>
    </w:pPr>
  </w:style>
  <w:style w:type="character" w:styleId="81" w:customStyle="1">
    <w:name w:val="Заголовок 8 Знак1"/>
    <w:basedOn w:val="a1"/>
    <w:link w:val="8"/>
    <w:uiPriority w:val="9"/>
    <w:rPr>
      <w:rFonts w:ascii="Arial" w:hAnsi="Arial" w:eastAsia="Arial" w:cs="Arial"/>
      <w:sz w:val="22"/>
      <w:i w:val="1"/>
      <w:iCs w:val="1"/>
      <w:szCs w:val="22"/>
    </w:rPr>
  </w:style>
  <w:style w:type="character" w:styleId="82" w:customStyle="1">
    <w:name w:val="Заголовок 8 Знак"/>
    <w:link w:val="heading8normal"/>
    <w:uiPriority w:val="9"/>
    <w:semiHidden w:val="1"/>
    <w:rPr>
      <w:rFonts w:ascii="Cambria" w:hAnsi="Cambria" w:eastAsia="Times New Roman" w:cs="Times New Roman"/>
      <w:sz w:val="20"/>
      <w:color w:val="4F81BD"/>
      <w:lang w:val="ru-RU"/>
      <w:szCs w:val="20"/>
    </w:rPr>
  </w:style>
  <w:style w:type="paragraph" w:styleId="9">
    <w:name w:val="heading 9"/>
    <w:basedOn w:val="a0"/>
    <w:next w:val="a0"/>
    <w:link w:val="91"/>
    <w:uiPriority w:val="9"/>
    <w:semiHidden w:val="1"/>
    <w:unhideWhenUsed w:val="1"/>
    <w:qFormat w:val="1"/>
    <w:pPr>
      <w:keepNext w:val="1"/>
      <w:keepLines w:val="1"/>
      <w:numPr>
        <w:ilvl w:val="8"/>
        <w:numId w:val="1"/>
      </w:numPr>
      <w:spacing w:before="200" w:after="0"/>
      <w:outlineLvl w:val="8"/>
    </w:pPr>
    <w:rPr>
      <w:rFonts w:ascii="Cambria" w:hAnsi="Cambria"/>
      <w:color w:val="404040"/>
      <w:i w:val="1"/>
      <w:iCs w:val="1"/>
      <w:szCs w:val="20"/>
    </w:rPr>
  </w:style>
  <w:style w:type="paragraph" w:styleId="90">
    <w:name w:val="toc 9"/>
    <w:basedOn w:val="a0"/>
    <w:next w:val="a0"/>
    <w:uiPriority w:val="39"/>
    <w:unhideWhenUsed w:val="1"/>
    <w:pPr>
      <w:spacing w:after="57"/>
      <w:ind w:start="2268" w:firstLine="0"/>
    </w:pPr>
  </w:style>
  <w:style w:type="character" w:styleId="91" w:customStyle="1">
    <w:name w:val="Заголовок 9 Знак1"/>
    <w:basedOn w:val="a1"/>
    <w:link w:val="9"/>
    <w:uiPriority w:val="9"/>
    <w:rPr>
      <w:rFonts w:ascii="Arial" w:hAnsi="Arial" w:eastAsia="Arial" w:cs="Arial"/>
      <w:sz w:val="21"/>
      <w:i w:val="1"/>
      <w:iCs w:val="1"/>
      <w:szCs w:val="21"/>
    </w:rPr>
  </w:style>
  <w:style w:type="character" w:styleId="92" w:customStyle="1">
    <w:name w:val="Заголовок 9 Знак"/>
    <w:link w:val="heading9normal"/>
    <w:uiPriority w:val="9"/>
    <w:semiHidden w:val="1"/>
    <w:rPr>
      <w:rFonts w:ascii="Cambria" w:hAnsi="Cambria" w:eastAsia="Times New Roman" w:cs="Times New Roman"/>
      <w:sz w:val="20"/>
      <w:color w:val="404040"/>
      <w:i w:val="1"/>
      <w:lang w:val="ru-RU"/>
      <w:iCs w:val="1"/>
      <w:szCs w:val="20"/>
    </w:rPr>
  </w:style>
  <w:style w:type="table" w:styleId="Bordered" w:customStyle="1">
    <w:name w:val="Bordered"/>
    <w:basedOn w:val="a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sz w:val="22"/>
        <w:color w:val="404040"/>
      </w:rPr>
      <w:tblPr/>
      <w:tcPr>
        <w:tcBorders>
          <w:top w:val="single" w:color="B7CBE4" w:themeColor="accent1" w:themeTint="67" w:sz="4" w:space="0"/>
          <w:start w:val="single" w:color="B7CBE4" w:themeColor="accent1" w:themeTint="67" w:sz="4" w:space="0"/>
          <w:bottom w:val="single" w:color="B7CBE4" w:themeColor="accent1" w:themeTint="67" w:sz="4" w:space="0"/>
          <w:end w:val="single" w:color="B7CBE4"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4F81BD" w:themeColor="accent1" w:sz="12" w:space="0"/>
        </w:tcBorders>
      </w:tcPr>
    </w:tblStylePr>
    <w:tblStylePr w:type="lastCol">
      <w:rPr>
        <w:rFonts w:ascii="Arial" w:hAnsi="Arial"/>
        <w:sz w:val="22"/>
        <w:color w:val="404040"/>
      </w:rPr>
      <w:tblPr/>
      <w:tcPr>
        <w:tcBorders>
          <w:start w:val="single" w:color="4F81BD" w:themeColor="accent1" w:sz="12" w:space="0"/>
        </w:tcBorders>
      </w:tcPr>
    </w:tblStylePr>
    <w:tblStylePr w:type="lastRow">
      <w:rPr>
        <w:rFonts w:ascii="Arial" w:hAnsi="Arial"/>
        <w:sz w:val="22"/>
        <w:color w:val="404040"/>
      </w:rPr>
      <w:tblPr/>
      <w:tcPr>
        <w:tcBorders>
          <w:top w:val="single" w:color="4F81BD" w:themeColor="accent1" w:sz="12" w:space="0"/>
        </w:tcBorders>
      </w:tcPr>
    </w:tblStylePr>
  </w:style>
  <w:style w:type="table" w:styleId="Bordered-Accent2" w:customStyle="1">
    <w:name w:val="Bordered - Accent 2"/>
    <w:basedOn w:val="a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sz w:val="22"/>
        <w:color w:val="404040"/>
      </w:rPr>
      <w:tblPr/>
      <w:tcPr>
        <w:tcBorders>
          <w:top w:val="single" w:color="E5B7B6" w:themeColor="accent2" w:themeTint="67" w:sz="4" w:space="0"/>
          <w:start w:val="single" w:color="E5B7B6" w:themeColor="accent2" w:themeTint="67" w:sz="4" w:space="0"/>
          <w:bottom w:val="single" w:color="E5B7B6" w:themeColor="accent2" w:themeTint="67" w:sz="4" w:space="0"/>
          <w:end w:val="single" w:color="E5B7B6"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D99695" w:themeColor="accent2" w:themeTint="97" w:sz="12" w:space="0"/>
        </w:tcBorders>
      </w:tcPr>
    </w:tblStylePr>
    <w:tblStylePr w:type="lastCol">
      <w:rPr>
        <w:rFonts w:ascii="Arial" w:hAnsi="Arial"/>
        <w:sz w:val="22"/>
        <w:color w:val="404040"/>
      </w:rPr>
      <w:tblPr/>
      <w:tcPr>
        <w:tcBorders>
          <w:start w:val="single" w:color="D99695" w:themeColor="accent2" w:themeTint="97" w:sz="12" w:space="0"/>
        </w:tcBorders>
      </w:tcPr>
    </w:tblStylePr>
    <w:tblStylePr w:type="lastRow">
      <w:rPr>
        <w:rFonts w:ascii="Arial" w:hAnsi="Arial"/>
        <w:sz w:val="22"/>
        <w:color w:val="404040"/>
      </w:rPr>
      <w:tblPr/>
      <w:tcPr>
        <w:tcBorders>
          <w:top w:val="single" w:color="D99695" w:themeColor="accent2" w:themeTint="97" w:sz="12" w:space="0"/>
        </w:tcBorders>
      </w:tcPr>
    </w:tblStylePr>
  </w:style>
  <w:style w:type="table" w:styleId="Bordered-Accent3" w:customStyle="1">
    <w:name w:val="Bordered - Accent 3"/>
    <w:basedOn w:val="a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sz w:val="22"/>
        <w:color w:val="404040"/>
      </w:rPr>
      <w:tblPr/>
      <w:tcPr>
        <w:tcBorders>
          <w:top w:val="single" w:color="D6E3BB" w:themeColor="accent3" w:themeTint="67" w:sz="4" w:space="0"/>
          <w:start w:val="single" w:color="D6E3BB" w:themeColor="accent3" w:themeTint="67" w:sz="4" w:space="0"/>
          <w:bottom w:val="single" w:color="D6E3BB" w:themeColor="accent3" w:themeTint="67" w:sz="4" w:space="0"/>
          <w:end w:val="single" w:color="D6E3BB"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3D69B" w:themeColor="accent3" w:themeTint="98" w:sz="12" w:space="0"/>
        </w:tcBorders>
      </w:tcPr>
    </w:tblStylePr>
    <w:tblStylePr w:type="lastCol">
      <w:rPr>
        <w:rFonts w:ascii="Arial" w:hAnsi="Arial"/>
        <w:sz w:val="22"/>
        <w:color w:val="404040"/>
      </w:rPr>
      <w:tblPr/>
      <w:tcPr>
        <w:tcBorders>
          <w:start w:val="single" w:color="C3D69B" w:themeColor="accent3" w:themeTint="98" w:sz="12" w:space="0"/>
        </w:tcBorders>
      </w:tcPr>
    </w:tblStylePr>
    <w:tblStylePr w:type="lastRow">
      <w:rPr>
        <w:rFonts w:ascii="Arial" w:hAnsi="Arial"/>
        <w:sz w:val="22"/>
        <w:color w:val="404040"/>
      </w:rPr>
      <w:tblPr/>
      <w:tcPr>
        <w:tcBorders>
          <w:top w:val="single" w:color="C3D69B" w:themeColor="accent3" w:themeTint="98" w:sz="12" w:space="0"/>
        </w:tcBorders>
      </w:tcPr>
    </w:tblStylePr>
  </w:style>
  <w:style w:type="table" w:styleId="Bordered-Accent4" w:customStyle="1">
    <w:name w:val="Bordered - Accent 4"/>
    <w:basedOn w:val="a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sz w:val="22"/>
        <w:color w:val="404040"/>
      </w:rPr>
      <w:tblPr/>
      <w:tcPr>
        <w:tcBorders>
          <w:top w:val="single" w:color="CBC0D9" w:themeColor="accent4" w:themeTint="67" w:sz="4" w:space="0"/>
          <w:start w:val="single" w:color="CBC0D9" w:themeColor="accent4" w:themeTint="67" w:sz="4" w:space="0"/>
          <w:bottom w:val="single" w:color="CBC0D9" w:themeColor="accent4" w:themeTint="67" w:sz="4" w:space="0"/>
          <w:end w:val="single" w:color="CBC0D9"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B2A1C6" w:themeColor="accent4" w:themeTint="9A" w:sz="12" w:space="0"/>
        </w:tcBorders>
      </w:tcPr>
    </w:tblStylePr>
    <w:tblStylePr w:type="lastCol">
      <w:rPr>
        <w:rFonts w:ascii="Arial" w:hAnsi="Arial"/>
        <w:sz w:val="22"/>
        <w:color w:val="404040"/>
      </w:rPr>
      <w:tblPr/>
      <w:tcPr>
        <w:tcBorders>
          <w:start w:val="single" w:color="B2A1C6" w:themeColor="accent4" w:themeTint="9A" w:sz="12" w:space="0"/>
        </w:tcBorders>
      </w:tcPr>
    </w:tblStylePr>
    <w:tblStylePr w:type="lastRow">
      <w:rPr>
        <w:rFonts w:ascii="Arial" w:hAnsi="Arial"/>
        <w:sz w:val="22"/>
        <w:color w:val="404040"/>
      </w:rPr>
      <w:tblPr/>
      <w:tcPr>
        <w:tcBorders>
          <w:top w:val="single" w:color="B2A1C6" w:themeColor="accent4" w:themeTint="9A" w:sz="12" w:space="0"/>
        </w:tcBorders>
      </w:tcPr>
    </w:tblStylePr>
  </w:style>
  <w:style w:type="table" w:styleId="Bordered-Accent5" w:customStyle="1">
    <w:name w:val="Bordered - Accent 5"/>
    <w:basedOn w:val="a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sz w:val="22"/>
        <w:color w:val="404040"/>
      </w:rPr>
      <w:tblPr/>
      <w:tcPr>
        <w:tcBorders>
          <w:top w:val="single" w:color="B6DDE8" w:themeColor="accent5" w:themeTint="67" w:sz="4" w:space="0"/>
          <w:start w:val="single" w:color="B6DDE8" w:themeColor="accent5" w:themeTint="67" w:sz="4" w:space="0"/>
          <w:bottom w:val="single" w:color="B6DDE8" w:themeColor="accent5" w:themeTint="67" w:sz="4" w:space="0"/>
          <w:end w:val="single" w:color="B6DDE8"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92CCDC" w:themeColor="accent5" w:themeTint="9A" w:sz="12" w:space="0"/>
        </w:tcBorders>
      </w:tcPr>
    </w:tblStylePr>
    <w:tblStylePr w:type="lastCol">
      <w:rPr>
        <w:rFonts w:ascii="Arial" w:hAnsi="Arial"/>
        <w:sz w:val="22"/>
        <w:color w:val="404040"/>
      </w:rPr>
      <w:tblPr/>
      <w:tcPr>
        <w:tcBorders>
          <w:start w:val="single" w:color="92CCDC" w:themeColor="accent5" w:themeTint="9A" w:sz="12" w:space="0"/>
        </w:tcBorders>
      </w:tcPr>
    </w:tblStylePr>
    <w:tblStylePr w:type="lastRow">
      <w:rPr>
        <w:rFonts w:ascii="Arial" w:hAnsi="Arial"/>
        <w:sz w:val="22"/>
        <w:color w:val="404040"/>
      </w:rPr>
      <w:tblPr/>
      <w:tcPr>
        <w:tcBorders>
          <w:top w:val="single" w:color="92CCDC" w:themeColor="accent5" w:themeTint="9A" w:sz="12" w:space="0"/>
        </w:tcBorders>
      </w:tcPr>
    </w:tblStylePr>
  </w:style>
  <w:style w:type="table" w:styleId="Bordered-Accent6" w:customStyle="1">
    <w:name w:val="Bordered - Accent 6"/>
    <w:basedOn w:val="a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sz w:val="22"/>
        <w:color w:val="404040"/>
      </w:rPr>
      <w:tblPr/>
      <w:tcPr>
        <w:tcBorders>
          <w:top w:val="single" w:color="FBD4B4" w:themeColor="accent6" w:themeTint="67" w:sz="4" w:space="0"/>
          <w:start w:val="single" w:color="FBD4B4" w:themeColor="accent6" w:themeTint="67" w:sz="4" w:space="0"/>
          <w:bottom w:val="single" w:color="FBD4B4" w:themeColor="accent6" w:themeTint="67" w:sz="4" w:space="0"/>
          <w:end w:val="single" w:color="FBD4B4"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AC090" w:themeColor="accent6" w:themeTint="98" w:sz="12" w:space="0"/>
        </w:tcBorders>
      </w:tcPr>
    </w:tblStylePr>
    <w:tblStylePr w:type="lastCol">
      <w:rPr>
        <w:rFonts w:ascii="Arial" w:hAnsi="Arial"/>
        <w:sz w:val="22"/>
        <w:color w:val="404040"/>
      </w:rPr>
      <w:tblPr/>
      <w:tcPr>
        <w:tcBorders>
          <w:start w:val="single" w:color="FAC090" w:themeColor="accent6" w:themeTint="98" w:sz="12" w:space="0"/>
        </w:tcBorders>
      </w:tcPr>
    </w:tblStylePr>
    <w:tblStylePr w:type="lastRow">
      <w:rPr>
        <w:rFonts w:ascii="Arial" w:hAnsi="Arial"/>
        <w:sz w:val="22"/>
        <w:color w:val="404040"/>
      </w:rPr>
      <w:tblPr/>
      <w:tcPr>
        <w:tcBorders>
          <w:top w:val="single" w:color="FAC090" w:themeColor="accent6" w:themeTint="98" w:sz="12" w:space="0"/>
        </w:tcBorders>
      </w:tcPr>
    </w:tblStylePr>
  </w:style>
  <w:style w:type="table" w:styleId="BorderedampLined-Accent" w:customStyle="1">
    <w:name w:val="Bordered &amp;amp;Lined - Accent"/>
    <w:basedOn w:val="a2"/>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ampLined-Accent1" w:customStyle="1">
    <w:name w:val="Bordered &amp;amp;Lined - Accent 1"/>
    <w:basedOn w:val="a2"/>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7D7EA" w:themeColor="accent1" w:themeTint="50" w:fill="C7D7EA" w:themeFill="accent1" w:themeFillTint="50"/>
      </w:tcPr>
    </w:tblStylePr>
    <w:tblStylePr w:type="band2Vert">
      <w:rPr>
        <w:rFonts w:ascii="Arial" w:hAnsi="Arial"/>
        <w:sz w:val="22"/>
        <w:color w:val="404040"/>
      </w:rPr>
      <w:tblPr/>
      <w:tcPr>
        <w:shd w:val="clear" w:color="C7D7EA" w:themeColor="accent1" w:themeTint="50" w:fill="C7D7EA" w:themeFill="accent1" w:themeFillTint="50"/>
      </w:tcPr>
    </w:tblStylePr>
    <w:tblStylePr w:type="firstCol">
      <w:rPr>
        <w:rFonts w:ascii="Arial" w:hAnsi="Arial"/>
        <w:sz w:val="22"/>
        <w:color w:val="F2F2F2"/>
      </w:rPr>
      <w:tblPr/>
      <w:tcPr>
        <w:shd w:val="clear" w:color="5D8AC2" w:themeColor="accent1" w:themeTint="EA" w:fill="5D8AC2" w:themeFill="accent1" w:themeFillTint="EA"/>
      </w:tcPr>
    </w:tblStylePr>
    <w:tblStylePr w:type="firstRow">
      <w:rPr>
        <w:rFonts w:ascii="Arial" w:hAnsi="Arial"/>
        <w:sz w:val="22"/>
        <w:color w:val="F2F2F2"/>
      </w:rPr>
      <w:tblPr/>
      <w:tcPr>
        <w:shd w:val="clear" w:color="5D8AC2" w:themeColor="accent1" w:themeTint="EA" w:fill="5D8AC2" w:themeFill="accent1" w:themeFillTint="EA"/>
      </w:tcPr>
    </w:tblStylePr>
    <w:tblStylePr w:type="lastCol">
      <w:rPr>
        <w:rFonts w:ascii="Arial" w:hAnsi="Arial"/>
        <w:sz w:val="22"/>
        <w:color w:val="F2F2F2"/>
      </w:rPr>
      <w:tblPr/>
      <w:tcPr>
        <w:shd w:val="clear" w:color="5D8AC2" w:themeColor="accent1" w:themeTint="EA" w:fill="5D8AC2" w:themeFill="accent1" w:themeFillTint="EA"/>
      </w:tcPr>
    </w:tblStylePr>
    <w:tblStylePr w:type="lastRow">
      <w:rPr>
        <w:rFonts w:ascii="Arial" w:hAnsi="Arial"/>
        <w:sz w:val="22"/>
        <w:color w:val="F2F2F2"/>
      </w:rPr>
      <w:tblPr/>
      <w:tcPr>
        <w:shd w:val="clear" w:color="5D8AC2" w:themeColor="accent1" w:themeTint="EA" w:fill="5D8AC2" w:themeFill="accent1" w:themeFillTint="EA"/>
      </w:tcPr>
    </w:tblStylePr>
  </w:style>
  <w:style w:type="table" w:styleId="BorderedampLined-Accent2" w:customStyle="1">
    <w:name w:val="Bordered &amp;amp;Lined - Accent 2"/>
    <w:basedOn w:val="a2"/>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DCDC" w:themeColor="accent2" w:themeTint="32" w:fill="F2DCDC" w:themeFill="accent2" w:themeFillTint="32"/>
      </w:tcPr>
    </w:tblStylePr>
    <w:tblStylePr w:type="band2Vert">
      <w:rPr>
        <w:rFonts w:ascii="Arial" w:hAnsi="Arial"/>
        <w:sz w:val="22"/>
        <w:color w:val="404040"/>
      </w:rPr>
      <w:tblPr/>
      <w:tcPr>
        <w:shd w:val="clear" w:color="F2DCDC" w:themeColor="accent2" w:themeTint="32" w:fill="F2DCDC" w:themeFill="accent2" w:themeFillTint="32"/>
      </w:tcPr>
    </w:tblStylePr>
    <w:tblStylePr w:type="firstCol">
      <w:rPr>
        <w:rFonts w:ascii="Arial" w:hAnsi="Arial"/>
        <w:sz w:val="22"/>
        <w:color w:val="F2F2F2"/>
      </w:rPr>
      <w:tblPr/>
      <w:tcPr>
        <w:shd w:val="clear" w:color="D99695" w:themeColor="accent2" w:themeTint="97" w:fill="D99695" w:themeFill="accent2" w:themeFillTint="97"/>
      </w:tcPr>
    </w:tblStylePr>
    <w:tblStylePr w:type="firstRow">
      <w:rPr>
        <w:rFonts w:ascii="Arial" w:hAnsi="Arial"/>
        <w:sz w:val="22"/>
        <w:color w:val="F2F2F2"/>
      </w:rPr>
      <w:tblPr/>
      <w:tcPr>
        <w:shd w:val="clear" w:color="D99695" w:themeColor="accent2" w:themeTint="97" w:fill="D99695" w:themeFill="accent2" w:themeFillTint="97"/>
      </w:tcPr>
    </w:tblStylePr>
    <w:tblStylePr w:type="lastCol">
      <w:rPr>
        <w:rFonts w:ascii="Arial" w:hAnsi="Arial"/>
        <w:sz w:val="22"/>
        <w:color w:val="F2F2F2"/>
      </w:rPr>
      <w:tblPr/>
      <w:tcPr>
        <w:shd w:val="clear" w:color="D99695" w:themeColor="accent2" w:themeTint="97" w:fill="D99695" w:themeFill="accent2" w:themeFillTint="97"/>
      </w:tcPr>
    </w:tblStylePr>
    <w:tblStylePr w:type="lastRow">
      <w:rPr>
        <w:rFonts w:ascii="Arial" w:hAnsi="Arial"/>
        <w:sz w:val="22"/>
        <w:color w:val="F2F2F2"/>
      </w:rPr>
      <w:tblPr/>
      <w:tcPr>
        <w:shd w:val="clear" w:color="D99695" w:themeColor="accent2" w:themeTint="97" w:fill="D99695" w:themeFill="accent2" w:themeFillTint="97"/>
      </w:tcPr>
    </w:tblStylePr>
  </w:style>
  <w:style w:type="table" w:styleId="BorderedampLined-Accent3" w:customStyle="1">
    <w:name w:val="Bordered &amp;amp;Lined - Accent 3"/>
    <w:basedOn w:val="a2"/>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AF1DC" w:themeColor="accent3" w:themeTint="34" w:fill="EAF1DC" w:themeFill="accent3" w:themeFillTint="34"/>
      </w:tcPr>
    </w:tblStylePr>
    <w:tblStylePr w:type="band2Vert">
      <w:rPr>
        <w:rFonts w:ascii="Arial" w:hAnsi="Arial"/>
        <w:sz w:val="22"/>
        <w:color w:val="404040"/>
      </w:rPr>
      <w:tblPr/>
      <w:tcPr>
        <w:shd w:val="clear" w:color="EAF1DC" w:themeColor="accent3" w:themeTint="34" w:fill="EAF1DC" w:themeFill="accent3" w:themeFillTint="34"/>
      </w:tcPr>
    </w:tblStylePr>
    <w:tblStylePr w:type="firstCol">
      <w:rPr>
        <w:rFonts w:ascii="Arial" w:hAnsi="Arial"/>
        <w:sz w:val="22"/>
        <w:color w:val="F2F2F2"/>
      </w:rPr>
      <w:tblPr/>
      <w:tcPr>
        <w:shd w:val="clear" w:color="9ABB59" w:themeColor="accent3" w:themeTint="FE" w:fill="9ABB59" w:themeFill="accent3" w:themeFillTint="FE"/>
      </w:tcPr>
    </w:tblStylePr>
    <w:tblStylePr w:type="firstRow">
      <w:rPr>
        <w:rFonts w:ascii="Arial" w:hAnsi="Arial"/>
        <w:sz w:val="22"/>
        <w:color w:val="F2F2F2"/>
      </w:rPr>
      <w:tblPr/>
      <w:tcPr>
        <w:shd w:val="clear" w:color="9ABB59" w:themeColor="accent3" w:themeTint="FE" w:fill="9ABB59" w:themeFill="accent3" w:themeFillTint="FE"/>
      </w:tcPr>
    </w:tblStylePr>
    <w:tblStylePr w:type="lastCol">
      <w:rPr>
        <w:rFonts w:ascii="Arial" w:hAnsi="Arial"/>
        <w:sz w:val="22"/>
        <w:color w:val="F2F2F2"/>
      </w:rPr>
      <w:tblPr/>
      <w:tcPr>
        <w:shd w:val="clear" w:color="9ABB59" w:themeColor="accent3" w:themeTint="FE" w:fill="9ABB59" w:themeFill="accent3" w:themeFillTint="FE"/>
      </w:tcPr>
    </w:tblStylePr>
    <w:tblStylePr w:type="lastRow">
      <w:rPr>
        <w:rFonts w:ascii="Arial" w:hAnsi="Arial"/>
        <w:sz w:val="22"/>
        <w:color w:val="F2F2F2"/>
      </w:rPr>
      <w:tblPr/>
      <w:tcPr>
        <w:shd w:val="clear" w:color="9ABB59" w:themeColor="accent3" w:themeTint="FE" w:fill="9ABB59" w:themeFill="accent3" w:themeFillTint="FE"/>
      </w:tcPr>
    </w:tblStylePr>
  </w:style>
  <w:style w:type="table" w:styleId="BorderedampLined-Accent4" w:customStyle="1">
    <w:name w:val="Bordered &amp;amp;Lined - Accent 4"/>
    <w:basedOn w:val="a2"/>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5DFEC" w:themeColor="accent4" w:themeTint="34" w:fill="E5DFEC" w:themeFill="accent4" w:themeFillTint="34"/>
      </w:tcPr>
    </w:tblStylePr>
    <w:tblStylePr w:type="band2Vert">
      <w:rPr>
        <w:rFonts w:ascii="Arial" w:hAnsi="Arial"/>
        <w:sz w:val="22"/>
        <w:color w:val="404040"/>
      </w:rPr>
      <w:tblPr/>
      <w:tcPr>
        <w:shd w:val="clear" w:color="E5DFEC" w:themeColor="accent4" w:themeTint="34" w:fill="E5DFEC" w:themeFill="accent4" w:themeFillTint="34"/>
      </w:tcPr>
    </w:tblStylePr>
    <w:tblStylePr w:type="firstCol">
      <w:rPr>
        <w:rFonts w:ascii="Arial" w:hAnsi="Arial"/>
        <w:sz w:val="22"/>
        <w:color w:val="F2F2F2"/>
      </w:rPr>
      <w:tblPr/>
      <w:tcPr>
        <w:shd w:val="clear" w:color="B2A1C6" w:themeColor="accent4" w:themeTint="9A" w:fill="B2A1C6" w:themeFill="accent4" w:themeFillTint="9A"/>
      </w:tcPr>
    </w:tblStylePr>
    <w:tblStylePr w:type="firstRow">
      <w:rPr>
        <w:rFonts w:ascii="Arial" w:hAnsi="Arial"/>
        <w:sz w:val="22"/>
        <w:color w:val="F2F2F2"/>
      </w:rPr>
      <w:tblPr/>
      <w:tcPr>
        <w:shd w:val="clear" w:color="B2A1C6" w:themeColor="accent4" w:themeTint="9A" w:fill="B2A1C6" w:themeFill="accent4" w:themeFillTint="9A"/>
      </w:tcPr>
    </w:tblStylePr>
    <w:tblStylePr w:type="lastCol">
      <w:rPr>
        <w:rFonts w:ascii="Arial" w:hAnsi="Arial"/>
        <w:sz w:val="22"/>
        <w:color w:val="F2F2F2"/>
      </w:rPr>
      <w:tblPr/>
      <w:tcPr>
        <w:shd w:val="clear" w:color="B2A1C6" w:themeColor="accent4" w:themeTint="9A" w:fill="B2A1C6" w:themeFill="accent4" w:themeFillTint="9A"/>
      </w:tcPr>
    </w:tblStylePr>
    <w:tblStylePr w:type="lastRow">
      <w:rPr>
        <w:rFonts w:ascii="Arial" w:hAnsi="Arial"/>
        <w:sz w:val="22"/>
        <w:color w:val="F2F2F2"/>
      </w:rPr>
      <w:tblPr/>
      <w:tcPr>
        <w:shd w:val="clear" w:color="B2A1C6" w:themeColor="accent4" w:themeTint="9A" w:fill="B2A1C6" w:themeFill="accent4" w:themeFillTint="9A"/>
      </w:tcPr>
    </w:tblStylePr>
  </w:style>
  <w:style w:type="table" w:styleId="BorderedampLined-Accent5" w:customStyle="1">
    <w:name w:val="Bordered &amp;amp;Lined - Accent 5"/>
    <w:basedOn w:val="a2"/>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AEEF3" w:themeColor="accent5" w:themeTint="34" w:fill="DAEEF3" w:themeFill="accent5" w:themeFillTint="34"/>
      </w:tcPr>
    </w:tblStylePr>
    <w:tblStylePr w:type="band2Vert">
      <w:rPr>
        <w:rFonts w:ascii="Arial" w:hAnsi="Arial"/>
        <w:sz w:val="22"/>
        <w:color w:val="404040"/>
      </w:rPr>
      <w:tblPr/>
      <w:tcPr>
        <w:shd w:val="clear" w:color="DAEEF3" w:themeColor="accent5" w:themeTint="34" w:fill="DAEEF3" w:themeFill="accent5" w:themeFillTint="34"/>
      </w:tcPr>
    </w:tblStylePr>
    <w:tblStylePr w:type="firstCol">
      <w:rPr>
        <w:rFonts w:ascii="Arial" w:hAnsi="Arial"/>
        <w:sz w:val="22"/>
        <w:color w:val="F2F2F2"/>
      </w:rPr>
      <w:tblPr/>
      <w:tcPr>
        <w:shd w:val="clear" w:color="4BACC6" w:themeColor="accent5" w:fill="4BACC6" w:themeFill="accent5"/>
      </w:tcPr>
    </w:tblStylePr>
    <w:tblStylePr w:type="firstRow">
      <w:rPr>
        <w:rFonts w:ascii="Arial" w:hAnsi="Arial"/>
        <w:sz w:val="22"/>
        <w:color w:val="F2F2F2"/>
      </w:rPr>
      <w:tblPr/>
      <w:tcPr>
        <w:shd w:val="clear" w:color="4BACC6" w:themeColor="accent5" w:fill="4BACC6" w:themeFill="accent5"/>
      </w:tcPr>
    </w:tblStylePr>
    <w:tblStylePr w:type="lastCol">
      <w:rPr>
        <w:rFonts w:ascii="Arial" w:hAnsi="Arial"/>
        <w:sz w:val="22"/>
        <w:color w:val="F2F2F2"/>
      </w:rPr>
      <w:tblPr/>
      <w:tcPr>
        <w:shd w:val="clear" w:color="4BACC6" w:themeColor="accent5" w:fill="4BACC6" w:themeFill="accent5"/>
      </w:tcPr>
    </w:tblStylePr>
    <w:tblStylePr w:type="lastRow">
      <w:rPr>
        <w:rFonts w:ascii="Arial" w:hAnsi="Arial"/>
        <w:sz w:val="22"/>
        <w:color w:val="F2F2F2"/>
      </w:rPr>
      <w:tblPr/>
      <w:tcPr>
        <w:shd w:val="clear" w:color="4BACC6" w:themeColor="accent5" w:fill="4BACC6" w:themeFill="accent5"/>
      </w:tcPr>
    </w:tblStylePr>
  </w:style>
  <w:style w:type="table" w:styleId="BorderedampLined-Accent6" w:customStyle="1">
    <w:name w:val="Bordered &amp;amp;Lined - Accent 6"/>
    <w:basedOn w:val="a2"/>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DE9D8" w:themeColor="accent6" w:themeTint="34" w:fill="FDE9D8" w:themeFill="accent6" w:themeFillTint="34"/>
      </w:tcPr>
    </w:tblStylePr>
    <w:tblStylePr w:type="band2Vert">
      <w:rPr>
        <w:rFonts w:ascii="Arial" w:hAnsi="Arial"/>
        <w:sz w:val="22"/>
        <w:color w:val="404040"/>
      </w:rPr>
      <w:tblPr/>
      <w:tcPr>
        <w:shd w:val="clear" w:color="FDE9D8" w:themeColor="accent6" w:themeTint="34" w:fill="FDE9D8" w:themeFill="accent6" w:themeFillTint="34"/>
      </w:tcPr>
    </w:tblStylePr>
    <w:tblStylePr w:type="firstCol">
      <w:rPr>
        <w:rFonts w:ascii="Arial" w:hAnsi="Arial"/>
        <w:sz w:val="22"/>
        <w:color w:val="F2F2F2"/>
      </w:rPr>
      <w:tblPr/>
      <w:tcPr>
        <w:shd w:val="clear" w:color="F79646" w:themeColor="accent6" w:fill="F79646" w:themeFill="accent6"/>
      </w:tcPr>
    </w:tblStylePr>
    <w:tblStylePr w:type="firstRow">
      <w:rPr>
        <w:rFonts w:ascii="Arial" w:hAnsi="Arial"/>
        <w:sz w:val="22"/>
        <w:color w:val="F2F2F2"/>
      </w:rPr>
      <w:tblPr/>
      <w:tcPr>
        <w:shd w:val="clear" w:color="F79646" w:themeColor="accent6" w:fill="F79646" w:themeFill="accent6"/>
      </w:tcPr>
    </w:tblStylePr>
    <w:tblStylePr w:type="lastCol">
      <w:rPr>
        <w:rFonts w:ascii="Arial" w:hAnsi="Arial"/>
        <w:sz w:val="22"/>
        <w:color w:val="F2F2F2"/>
      </w:rPr>
      <w:tblPr/>
      <w:tcPr>
        <w:shd w:val="clear" w:color="F79646" w:themeColor="accent6" w:fill="F79646" w:themeFill="accent6"/>
      </w:tcPr>
    </w:tblStylePr>
    <w:tblStylePr w:type="lastRow">
      <w:rPr>
        <w:rFonts w:ascii="Arial" w:hAnsi="Arial"/>
        <w:sz w:val="22"/>
        <w:color w:val="F2F2F2"/>
      </w:rPr>
      <w:tblPr/>
      <w:tcPr>
        <w:shd w:val="clear" w:color="F79646" w:themeColor="accent6" w:fill="F79646" w:themeFill="accent6"/>
      </w:tcPr>
    </w:tblStylePr>
  </w:style>
  <w:style w:type="character" w:styleId="CaptionChar" w:customStyle="1">
    <w:name w:val="Caption Char"/>
    <w:uiPriority w:val="99"/>
  </w:style>
  <w:style w:type="paragraph" w:styleId="ConsNormal" w:customStyle="1">
    <w:name w:val="ConsNormal"/>
    <w:pPr>
      <w:jc w:val="both"/>
    </w:pPr>
    <w:rPr>
      <w:rFonts w:ascii="Courier New" w:hAnsi="Courier New" w:cs="Courier New"/>
    </w:rPr>
  </w:style>
  <w:style w:type="paragraph" w:styleId="ConsPlusNonformat" w:customStyle="1">
    <w:name w:val="ConsPlusNonformat"/>
    <w:uiPriority w:val="99"/>
    <w:pPr>
      <w:widowControl w:val="0"/>
    </w:pPr>
    <w:rPr>
      <w:rFonts w:ascii="Courier New" w:hAnsi="Courier New" w:cs="Courier New"/>
    </w:rPr>
  </w:style>
  <w:style w:type="paragraph" w:styleId="ConsPlusNormal" w:customStyle="1">
    <w:name w:val="ConsPlusNormal"/>
    <w:rsid w:val="00420584"/>
    <w:pPr>
      <w:widowControl w:val="0"/>
      <w:autoSpaceDE w:val="0"/>
      <w:autoSpaceDN w:val="0"/>
      <w:adjustRightInd w:val="0"/>
    </w:pPr>
    <w:rPr>
      <w:rFonts w:ascii="Times New Roman" w:hAnsi="Times New Roman" w:eastAsiaTheme="minorEastAsia"/>
      <w:sz w:val="24"/>
      <w:szCs w:val="24"/>
    </w:rPr>
  </w:style>
  <w:style w:type="paragraph" w:styleId="DeletedPlaceholder" w:customStyle="1">
    <w:name w:val="DeletedPlaceholder"/>
    <w:basedOn w:val="a0"/>
    <w:next w:val="a0"/>
    <w:link w:val="DeletedPlaceholder0"/>
    <w:uiPriority w:val="29"/>
    <w:qFormat w:val="1"/>
    <w:pPr>
      <w:pBdr>
        <w:left w:val="single" w:color="999999" w:sz="24" w:space="10"/>
      </w:pBdr>
      <w:spacing w:after="0"/>
      <w:ind w:start="964" w:firstLine="0"/>
    </w:pPr>
    <w:rPr>
      <w:color w:val="FF3F1F"/>
      <w:i w:val="1"/>
      <w:iCs w:val="1"/>
    </w:rPr>
  </w:style>
  <w:style w:type="character" w:styleId="DeletedPlaceholder0" w:customStyle="1">
    <w:name w:val="DeletedPlaceholder Знак"/>
    <w:link w:val="DeletedPlaceholder"/>
    <w:uiPriority w:val="29"/>
    <w:rPr>
      <w:rFonts w:ascii="Times New Roman" w:hAnsi="Times New Roman"/>
      <w:color w:val="FF3F1F"/>
      <w:i w:val="1"/>
      <w:iCs w:val="1"/>
    </w:rPr>
  </w:style>
  <w:style w:type="character" w:styleId="EndnoteTextChar" w:customStyle="1">
    <w:name w:val="Endnote Text Char"/>
    <w:uiPriority w:val="99"/>
    <w:rPr>
      <w:sz w:val="20"/>
    </w:rPr>
  </w:style>
  <w:style w:type="character" w:styleId="FooterChar" w:customStyle="1">
    <w:name w:val="Footer Char"/>
    <w:basedOn w:val="a1"/>
    <w:uiPriority w:val="99"/>
  </w:style>
  <w:style w:type="character" w:styleId="FootnoteTextChar" w:customStyle="1">
    <w:name w:val="Footnote Text Char"/>
    <w:uiPriority w:val="99"/>
    <w:rPr>
      <w:sz w:val="18"/>
    </w:rPr>
  </w:style>
  <w:style w:type="table" w:styleId="GridTable1Light-Accent1" w:customStyle="1">
    <w:name w:val="Grid Table 1 Light - Accent 1"/>
    <w:basedOn w:val="a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sz w:val="22"/>
        <w:color w:val="404040"/>
      </w:rPr>
      <w:tblPr/>
      <w:tcPr>
        <w:tcBorders>
          <w:top w:val="single" w:color="B7CBE4" w:themeColor="accent1" w:themeTint="67" w:sz="4" w:space="0"/>
          <w:start w:val="single" w:color="B7CBE4" w:themeColor="accent1" w:themeTint="67" w:sz="4" w:space="0"/>
          <w:bottom w:val="single" w:color="B7CBE4" w:themeColor="accent1" w:themeTint="67" w:sz="4" w:space="0"/>
          <w:end w:val="single" w:color="B7CBE4" w:themeColor="accent1" w:themeTint="67" w:sz="4" w:space="0"/>
        </w:tcBorders>
      </w:tcPr>
    </w:tblStylePr>
    <w:tblStylePr w:type="firstCol">
      <w:rPr>
        <w:color w:val="404040"/>
        <w:b w:val="1"/>
      </w:rPr>
    </w:tblStylePr>
    <w:tblStylePr w:type="firstRow">
      <w:rPr>
        <w:color w:val="404040"/>
        <w:b w:val="1"/>
      </w:rPr>
      <w:tblPr/>
      <w:tcPr>
        <w:tcBorders>
          <w:bottom w:val="single" w:color="97B4D8"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sz w:val="22"/>
        <w:color w:val="404040"/>
      </w:rPr>
      <w:tblPr/>
      <w:tcPr>
        <w:tcBorders>
          <w:top w:val="single" w:color="E5B7B6" w:themeColor="accent2" w:themeTint="67" w:sz="4" w:space="0"/>
          <w:start w:val="single" w:color="E5B7B6" w:themeColor="accent2" w:themeTint="67" w:sz="4" w:space="0"/>
          <w:bottom w:val="single" w:color="E5B7B6" w:themeColor="accent2" w:themeTint="67" w:sz="4" w:space="0"/>
          <w:end w:val="single" w:color="E5B7B6" w:themeColor="accent2" w:themeTint="67" w:sz="4" w:space="0"/>
        </w:tcBorders>
      </w:tcPr>
    </w:tblStylePr>
    <w:tblStylePr w:type="firstCol">
      <w:rPr>
        <w:color w:val="404040"/>
        <w:b w:val="1"/>
      </w:rPr>
    </w:tblStylePr>
    <w:tblStylePr w:type="firstRow">
      <w:rPr>
        <w:color w:val="404040"/>
        <w:b w:val="1"/>
      </w:rPr>
      <w:tblPr/>
      <w:tcPr>
        <w:tcBorders>
          <w:bottom w:val="single" w:color="DA989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sz w:val="22"/>
        <w:color w:val="404040"/>
      </w:rPr>
      <w:tblPr/>
      <w:tcPr>
        <w:tcBorders>
          <w:top w:val="single" w:color="D6E3BB" w:themeColor="accent3" w:themeTint="67" w:sz="4" w:space="0"/>
          <w:start w:val="single" w:color="D6E3BB" w:themeColor="accent3" w:themeTint="67" w:sz="4" w:space="0"/>
          <w:bottom w:val="single" w:color="D6E3BB" w:themeColor="accent3" w:themeTint="67" w:sz="4" w:space="0"/>
          <w:end w:val="single" w:color="D6E3BB" w:themeColor="accent3" w:themeTint="67" w:sz="4" w:space="0"/>
        </w:tcBorders>
      </w:tcPr>
    </w:tblStylePr>
    <w:tblStylePr w:type="firstCol">
      <w:rPr>
        <w:color w:val="404040"/>
        <w:b w:val="1"/>
      </w:rPr>
    </w:tblStylePr>
    <w:tblStylePr w:type="firstRow">
      <w:rPr>
        <w:color w:val="404040"/>
        <w:b w:val="1"/>
      </w:rPr>
      <w:tblPr/>
      <w:tcPr>
        <w:tcBorders>
          <w:bottom w:val="single" w:color="C4D79D"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sz w:val="22"/>
        <w:color w:val="404040"/>
      </w:rPr>
      <w:tblPr/>
      <w:tcPr>
        <w:tcBorders>
          <w:top w:val="single" w:color="CBC0D9" w:themeColor="accent4" w:themeTint="67" w:sz="4" w:space="0"/>
          <w:start w:val="single" w:color="CBC0D9" w:themeColor="accent4" w:themeTint="67" w:sz="4" w:space="0"/>
          <w:bottom w:val="single" w:color="CBC0D9" w:themeColor="accent4" w:themeTint="67" w:sz="4" w:space="0"/>
          <w:end w:val="single" w:color="CBC0D9" w:themeColor="accent4" w:themeTint="67" w:sz="4" w:space="0"/>
        </w:tcBorders>
      </w:tcPr>
    </w:tblStylePr>
    <w:tblStylePr w:type="firstCol">
      <w:rPr>
        <w:color w:val="404040"/>
        <w:b w:val="1"/>
      </w:rPr>
    </w:tblStylePr>
    <w:tblStylePr w:type="firstRow">
      <w:rPr>
        <w:color w:val="404040"/>
        <w:b w:val="1"/>
      </w:rPr>
      <w:tblPr/>
      <w:tcPr>
        <w:tcBorders>
          <w:bottom w:val="single" w:color="B4A4C8"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sz w:val="22"/>
        <w:color w:val="404040"/>
      </w:rPr>
      <w:tblPr/>
      <w:tcPr>
        <w:tcBorders>
          <w:top w:val="single" w:color="B6DDE8" w:themeColor="accent5" w:themeTint="67" w:sz="4" w:space="0"/>
          <w:start w:val="single" w:color="B6DDE8" w:themeColor="accent5" w:themeTint="67" w:sz="4" w:space="0"/>
          <w:bottom w:val="single" w:color="B6DDE8" w:themeColor="accent5" w:themeTint="67" w:sz="4" w:space="0"/>
          <w:end w:val="single" w:color="B6DDE8" w:themeColor="accent5" w:themeTint="67" w:sz="4" w:space="0"/>
        </w:tcBorders>
      </w:tcPr>
    </w:tblStylePr>
    <w:tblStylePr w:type="firstCol">
      <w:rPr>
        <w:color w:val="404040"/>
        <w:b w:val="1"/>
      </w:rPr>
    </w:tblStylePr>
    <w:tblStylePr w:type="firstRow">
      <w:rPr>
        <w:color w:val="404040"/>
        <w:b w:val="1"/>
      </w:rPr>
      <w:tblPr/>
      <w:tcPr>
        <w:tcBorders>
          <w:bottom w:val="single" w:color="95CEDD"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sz w:val="22"/>
        <w:color w:val="404040"/>
      </w:rPr>
      <w:tblPr/>
      <w:tcPr>
        <w:tcBorders>
          <w:top w:val="single" w:color="FBD4B4" w:themeColor="accent6" w:themeTint="67" w:sz="4" w:space="0"/>
          <w:start w:val="single" w:color="FBD4B4" w:themeColor="accent6" w:themeTint="67" w:sz="4" w:space="0"/>
          <w:bottom w:val="single" w:color="FBD4B4" w:themeColor="accent6" w:themeTint="67" w:sz="4" w:space="0"/>
          <w:end w:val="single" w:color="FBD4B4" w:themeColor="accent6" w:themeTint="67" w:sz="4" w:space="0"/>
        </w:tcBorders>
      </w:tcPr>
    </w:tblStylePr>
    <w:tblStylePr w:type="firstCol">
      <w:rPr>
        <w:color w:val="404040"/>
        <w:b w:val="1"/>
      </w:rPr>
    </w:tblStylePr>
    <w:tblStylePr w:type="firstRow">
      <w:rPr>
        <w:color w:val="404040"/>
        <w:b w:val="1"/>
      </w:rPr>
      <w:tblPr/>
      <w:tcPr>
        <w:tcBorders>
          <w:bottom w:val="single" w:color="FAC192"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sz w:val="22"/>
        <w:color w:val="404040"/>
      </w:rPr>
      <w:tblPr/>
      <w:tcPr>
        <w:shd w:val="clear" w:color="DAE5F1" w:themeColor="accent1" w:themeTint="34" w:fill="DAE5F1" w:themeFill="accent1" w:themeFillTint="34"/>
      </w:tcPr>
    </w:tblStylePr>
    <w:tblStylePr w:type="band1Vert">
      <w:rPr>
        <w:rFonts w:ascii="Arial" w:hAnsi="Arial"/>
        <w:sz w:val="22"/>
        <w:color w:val="404040"/>
      </w:rPr>
      <w:tblPr/>
      <w:tcPr>
        <w:shd w:val="clear" w:color="DAE5F1" w:themeColor="accent1" w:themeTint="34" w:fill="DAE5F1"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D8AC2"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D8AC2"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D99695"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D99695"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9ABB59"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9ABB59"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B2A1C6"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B2A1C6"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BACC6"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4BACC6"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79646"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79646"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sz w:val="22"/>
        <w:color w:val="404040"/>
      </w:rPr>
      <w:tblPr/>
      <w:tcPr>
        <w:shd w:val="clear" w:color="DAE5F1" w:themeColor="accent1" w:themeTint="34" w:fill="DAE5F1" w:themeFill="accent1" w:themeFillTint="34"/>
      </w:tcPr>
    </w:tblStylePr>
    <w:tblStylePr w:type="band1Vert">
      <w:rPr>
        <w:rFonts w:ascii="Arial" w:hAnsi="Arial"/>
        <w:sz w:val="22"/>
        <w:color w:val="404040"/>
      </w:rPr>
      <w:tblPr/>
      <w:tcPr>
        <w:shd w:val="clear" w:color="DAE5F1" w:themeColor="accent1" w:themeTint="34" w:fill="DAE5F1"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2"/>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sz w:val="22"/>
        <w:color w:val="404040"/>
      </w:rPr>
      <w:tblPr/>
      <w:tcPr>
        <w:shd w:val="clear" w:color="DCE6F2" w:themeColor="accent1" w:themeTint="32" w:fill="DCE6F2" w:themeFill="accent1" w:themeFillTint="32"/>
      </w:tcPr>
    </w:tblStylePr>
    <w:tblStylePr w:type="band1Vert">
      <w:rPr>
        <w:rFonts w:ascii="Arial" w:hAnsi="Arial"/>
        <w:sz w:val="22"/>
        <w:color w:val="404040"/>
      </w:rPr>
      <w:tblPr/>
      <w:tcPr>
        <w:shd w:val="clear" w:color="DCE6F2" w:themeColor="accent1" w:themeTint="32" w:fill="DCE6F2"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5D8AC2" w:themeColor="accent1" w:themeTint="EA" w:sz="4" w:space="0"/>
          <w:start w:val="single" w:color="5D8AC2" w:themeColor="accent1" w:themeTint="EA" w:sz="4" w:space="0"/>
          <w:bottom w:val="single" w:color="5D8AC2" w:themeColor="accent1" w:themeTint="EA" w:sz="4" w:space="0"/>
          <w:end w:val="single" w:color="5D8AC2" w:themeColor="accent1" w:themeTint="EA" w:sz="4" w:space="0"/>
        </w:tcBorders>
        <w:shd w:val="clear" w:color="5D8AC2" w:themeColor="accent1" w:themeTint="EA" w:fill="5D8AC2" w:themeFill="accent1" w:themeFillTint="EA"/>
      </w:tcPr>
    </w:tblStylePr>
    <w:tblStylePr w:type="lastCol">
      <w:rPr>
        <w:color w:val="404040"/>
        <w:b w:val="1"/>
      </w:rPr>
    </w:tblStylePr>
    <w:tblStylePr w:type="lastRow">
      <w:rPr>
        <w:color w:val="404040"/>
        <w:b w:val="1"/>
      </w:rPr>
      <w:tblPr/>
      <w:tcPr>
        <w:tcBorders>
          <w:top w:val="single" w:color="5D8AC2" w:themeColor="accent1" w:themeTint="EA" w:sz="4" w:space="0"/>
        </w:tcBorders>
      </w:tcPr>
    </w:tblStylePr>
  </w:style>
  <w:style w:type="table" w:styleId="GridTable4-Accent2" w:customStyle="1">
    <w:name w:val="Grid Table 4 - Accent 2"/>
    <w:basedOn w:val="a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D99695" w:themeColor="accent2" w:themeTint="97" w:sz="4" w:space="0"/>
          <w:start w:val="single" w:color="D99695" w:themeColor="accent2" w:themeTint="97" w:sz="4" w:space="0"/>
          <w:bottom w:val="single" w:color="D99695" w:themeColor="accent2" w:themeTint="97" w:sz="4" w:space="0"/>
          <w:end w:val="single" w:color="D99695" w:themeColor="accent2" w:themeTint="97" w:sz="4" w:space="0"/>
        </w:tcBorders>
        <w:shd w:val="clear" w:color="D99695" w:themeColor="accent2" w:themeTint="97" w:fill="D99695" w:themeFill="accent2" w:themeFillTint="97"/>
      </w:tcPr>
    </w:tblStylePr>
    <w:tblStylePr w:type="lastCol">
      <w:rPr>
        <w:color w:val="404040"/>
        <w:b w:val="1"/>
      </w:rPr>
    </w:tblStylePr>
    <w:tblStylePr w:type="lastRow">
      <w:rPr>
        <w:color w:val="404040"/>
        <w:b w:val="1"/>
      </w:rPr>
      <w:tblPr/>
      <w:tcPr>
        <w:tcBorders>
          <w:top w:val="single" w:color="D99695" w:themeColor="accent2" w:themeTint="97" w:sz="4" w:space="0"/>
        </w:tcBorders>
      </w:tcPr>
    </w:tblStylePr>
  </w:style>
  <w:style w:type="table" w:styleId="GridTable4-Accent3" w:customStyle="1">
    <w:name w:val="Grid Table 4 - Accent 3"/>
    <w:basedOn w:val="a2"/>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9ABB59" w:themeColor="accent3" w:themeTint="FE" w:sz="4" w:space="0"/>
          <w:start w:val="single" w:color="9ABB59" w:themeColor="accent3" w:themeTint="FE" w:sz="4" w:space="0"/>
          <w:bottom w:val="single" w:color="9ABB59" w:themeColor="accent3" w:themeTint="FE" w:sz="4" w:space="0"/>
          <w:end w:val="single" w:color="9ABB59" w:themeColor="accent3" w:themeTint="FE" w:sz="4" w:space="0"/>
        </w:tcBorders>
        <w:shd w:val="clear" w:color="9ABB59" w:themeColor="accent3" w:themeTint="FE" w:fill="9ABB59" w:themeFill="accent3" w:themeFillTint="FE"/>
      </w:tcPr>
    </w:tblStylePr>
    <w:tblStylePr w:type="lastCol">
      <w:rPr>
        <w:color w:val="404040"/>
        <w:b w:val="1"/>
      </w:rPr>
    </w:tblStylePr>
    <w:tblStylePr w:type="lastRow">
      <w:rPr>
        <w:color w:val="404040"/>
        <w:b w:val="1"/>
      </w:rPr>
      <w:tblPr/>
      <w:tcPr>
        <w:tcBorders>
          <w:top w:val="single" w:color="9ABB59" w:themeColor="accent3" w:themeTint="FE" w:sz="4" w:space="0"/>
        </w:tcBorders>
      </w:tcPr>
    </w:tblStylePr>
  </w:style>
  <w:style w:type="table" w:styleId="GridTable4-Accent4" w:customStyle="1">
    <w:name w:val="Grid Table 4 - Accent 4"/>
    <w:basedOn w:val="a2"/>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B2A1C6" w:themeColor="accent4" w:themeTint="9A" w:sz="4" w:space="0"/>
          <w:start w:val="single" w:color="B2A1C6" w:themeColor="accent4" w:themeTint="9A" w:sz="4" w:space="0"/>
          <w:bottom w:val="single" w:color="B2A1C6" w:themeColor="accent4" w:themeTint="9A" w:sz="4" w:space="0"/>
          <w:end w:val="single" w:color="B2A1C6" w:themeColor="accent4" w:themeTint="9A" w:sz="4" w:space="0"/>
        </w:tcBorders>
        <w:shd w:val="clear" w:color="B2A1C6" w:themeColor="accent4" w:themeTint="9A" w:fill="B2A1C6" w:themeFill="accent4" w:themeFillTint="9A"/>
      </w:tcPr>
    </w:tblStylePr>
    <w:tblStylePr w:type="lastCol">
      <w:rPr>
        <w:color w:val="404040"/>
        <w:b w:val="1"/>
      </w:rPr>
    </w:tblStylePr>
    <w:tblStylePr w:type="lastRow">
      <w:rPr>
        <w:color w:val="404040"/>
        <w:b w:val="1"/>
      </w:rPr>
      <w:tblPr/>
      <w:tcPr>
        <w:tcBorders>
          <w:top w:val="single" w:color="B2A1C6" w:themeColor="accent4" w:themeTint="9A" w:sz="4" w:space="0"/>
        </w:tcBorders>
      </w:tcPr>
    </w:tblStylePr>
  </w:style>
  <w:style w:type="table" w:styleId="GridTable4-Accent5" w:customStyle="1">
    <w:name w:val="Grid Table 4 - Accent 5"/>
    <w:basedOn w:val="a2"/>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4BACC6" w:themeColor="accent5" w:sz="4" w:space="0"/>
          <w:start w:val="single" w:color="4BACC6" w:themeColor="accent5" w:sz="4" w:space="0"/>
          <w:bottom w:val="single" w:color="4BACC6" w:themeColor="accent5" w:sz="4" w:space="0"/>
          <w:end w:val="single" w:color="4BACC6" w:themeColor="accent5" w:sz="4" w:space="0"/>
        </w:tcBorders>
        <w:shd w:val="clear" w:color="4BACC6" w:themeColor="accent5" w:fill="4BACC6" w:themeFill="accent5"/>
      </w:tcPr>
    </w:tblStylePr>
    <w:tblStylePr w:type="lastCol">
      <w:rPr>
        <w:color w:val="404040"/>
        <w:b w:val="1"/>
      </w:rPr>
    </w:tblStylePr>
    <w:tblStylePr w:type="lastRow">
      <w:rPr>
        <w:color w:val="404040"/>
        <w:b w:val="1"/>
      </w:rPr>
      <w:tblPr/>
      <w:tcPr>
        <w:tcBorders>
          <w:top w:val="single" w:color="4BACC6" w:themeColor="accent5" w:sz="4" w:space="0"/>
        </w:tcBorders>
      </w:tcPr>
    </w:tblStylePr>
  </w:style>
  <w:style w:type="table" w:styleId="GridTable4-Accent6" w:customStyle="1">
    <w:name w:val="Grid Table 4 - Accent 6"/>
    <w:basedOn w:val="a2"/>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F79646" w:themeColor="accent6" w:sz="4" w:space="0"/>
          <w:start w:val="single" w:color="F79646" w:themeColor="accent6" w:sz="4" w:space="0"/>
          <w:bottom w:val="single" w:color="F79646" w:themeColor="accent6" w:sz="4" w:space="0"/>
          <w:end w:val="single" w:color="F79646" w:themeColor="accent6" w:sz="4" w:space="0"/>
        </w:tcBorders>
        <w:shd w:val="clear" w:color="F79646" w:themeColor="accent6" w:fill="F79646" w:themeFill="accent6"/>
      </w:tcPr>
    </w:tblStylePr>
    <w:tblStylePr w:type="lastCol">
      <w:rPr>
        <w:color w:val="404040"/>
        <w:b w:val="1"/>
      </w:rPr>
    </w:tblStylePr>
    <w:tblStylePr w:type="lastRow">
      <w:rPr>
        <w:color w:val="404040"/>
        <w:b w:val="1"/>
      </w:rPr>
      <w:tblPr/>
      <w:tcPr>
        <w:tcBorders>
          <w:top w:val="single" w:color="F79646" w:themeColor="accent6" w:sz="4" w:space="0"/>
        </w:tcBorders>
      </w:tcPr>
    </w:tblStylePr>
  </w:style>
  <w:style w:type="table" w:styleId="GridTable5Dark-Accent1" w:customStyle="1">
    <w:name w:val="Grid Table 5 Dark- Accent 1"/>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blPr/>
      <w:tcPr>
        <w:shd w:val="clear" w:color="AEC4E0" w:themeColor="accent1" w:themeTint="75" w:fill="AEC4E0" w:themeFill="accent1" w:themeFillTint="75"/>
      </w:tcPr>
    </w:tblStylePr>
    <w:tblStylePr w:type="band1Vert">
      <w:tblPr/>
      <w:tcPr>
        <w:shd w:val="clear" w:color="AEC4E0" w:themeColor="accent1" w:themeTint="75" w:fill="AEC4E0" w:themeFill="accent1" w:themeFillTint="75"/>
      </w:tcPr>
    </w:tblStylePr>
    <w:tblStylePr w:type="firstCol">
      <w:rPr>
        <w:rFonts w:ascii="Arial" w:hAnsi="Arial"/>
        <w:sz w:val="22"/>
        <w:color w:val="FFFFFF"/>
        <w:b w:val="1"/>
      </w:rPr>
      <w:tblPr/>
      <w:tcPr>
        <w:shd w:val="clear" w:color="4F81BD" w:themeColor="accent1" w:fill="4F81BD" w:themeFill="accent1"/>
      </w:tcPr>
    </w:tblStylePr>
    <w:tblStylePr w:type="firstRow">
      <w:rPr>
        <w:rFonts w:ascii="Arial" w:hAnsi="Arial"/>
        <w:sz w:val="22"/>
        <w:color w:val="FFFFFF"/>
        <w:b w:val="1"/>
      </w:rPr>
      <w:tblPr/>
      <w:tcPr>
        <w:shd w:val="clear" w:color="4F81BD" w:themeColor="accent1" w:fill="4F81BD" w:themeFill="accent1"/>
      </w:tcPr>
    </w:tblStylePr>
    <w:tblStylePr w:type="lastCol">
      <w:rPr>
        <w:rFonts w:ascii="Arial" w:hAnsi="Arial"/>
        <w:sz w:val="22"/>
        <w:color w:val="FFFFFF"/>
        <w:b w:val="1"/>
      </w:rPr>
      <w:tblPr/>
      <w:tcPr>
        <w:shd w:val="clear" w:color="4F81BD" w:themeColor="accent1" w:fill="4F81BD" w:themeFill="accent1"/>
      </w:tcPr>
    </w:tblStylePr>
    <w:tblStylePr w:type="lastRow">
      <w:rPr>
        <w:rFonts w:ascii="Arial" w:hAnsi="Arial"/>
        <w:sz w:val="22"/>
        <w:color w:val="FFFFFF"/>
        <w:b w:val="1"/>
      </w:rPr>
      <w:tblPr/>
      <w:tcPr>
        <w:tcBorders>
          <w:top w:val="single" w:color="FFFFFF" w:themeColor="light1" w:sz="4" w:space="0"/>
        </w:tcBorders>
        <w:shd w:val="clear" w:color="4F81BD" w:themeColor="accent1" w:fill="4F81BD" w:themeFill="accent1"/>
      </w:tcPr>
    </w:tblStylePr>
  </w:style>
  <w:style w:type="table" w:styleId="GridTable5Dark-Accent2" w:customStyle="1">
    <w:name w:val="Grid Table 5 Dark - Accent 2"/>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blPr/>
      <w:tcPr>
        <w:shd w:val="clear" w:color="E2AEAD" w:themeColor="accent2" w:themeTint="75" w:fill="E2AEAD" w:themeFill="accent2" w:themeFillTint="75"/>
      </w:tcPr>
    </w:tblStylePr>
    <w:tblStylePr w:type="band1Vert">
      <w:tblPr/>
      <w:tcPr>
        <w:shd w:val="clear" w:color="E2AEAD" w:themeColor="accent2" w:themeTint="75" w:fill="E2AEAD" w:themeFill="accent2" w:themeFillTint="75"/>
      </w:tcPr>
    </w:tblStylePr>
    <w:tblStylePr w:type="firstCol">
      <w:rPr>
        <w:rFonts w:ascii="Arial" w:hAnsi="Arial"/>
        <w:sz w:val="22"/>
        <w:color w:val="FFFFFF"/>
        <w:b w:val="1"/>
      </w:rPr>
      <w:tblPr/>
      <w:tcPr>
        <w:shd w:val="clear" w:color="C0504D" w:themeColor="accent2" w:fill="C0504D" w:themeFill="accent2"/>
      </w:tcPr>
    </w:tblStylePr>
    <w:tblStylePr w:type="firstRow">
      <w:rPr>
        <w:rFonts w:ascii="Arial" w:hAnsi="Arial"/>
        <w:sz w:val="22"/>
        <w:color w:val="FFFFFF"/>
        <w:b w:val="1"/>
      </w:rPr>
      <w:tblPr/>
      <w:tcPr>
        <w:shd w:val="clear" w:color="C0504D" w:themeColor="accent2" w:fill="C0504D" w:themeFill="accent2"/>
      </w:tcPr>
    </w:tblStylePr>
    <w:tblStylePr w:type="lastCol">
      <w:rPr>
        <w:rFonts w:ascii="Arial" w:hAnsi="Arial"/>
        <w:sz w:val="22"/>
        <w:color w:val="FFFFFF"/>
        <w:b w:val="1"/>
      </w:rPr>
      <w:tblPr/>
      <w:tcPr>
        <w:shd w:val="clear" w:color="C0504D" w:themeColor="accent2" w:fill="C0504D" w:themeFill="accent2"/>
      </w:tcPr>
    </w:tblStylePr>
    <w:tblStylePr w:type="lastRow">
      <w:rPr>
        <w:rFonts w:ascii="Arial" w:hAnsi="Arial"/>
        <w:sz w:val="22"/>
        <w:color w:val="FFFFFF"/>
        <w:b w:val="1"/>
      </w:rPr>
      <w:tblPr/>
      <w:tcPr>
        <w:tcBorders>
          <w:top w:val="single" w:color="FFFFFF" w:themeColor="light1" w:sz="4" w:space="0"/>
        </w:tcBorders>
        <w:shd w:val="clear" w:color="C0504D" w:themeColor="accent2" w:fill="C0504D" w:themeFill="accent2"/>
      </w:tcPr>
    </w:tblStylePr>
  </w:style>
  <w:style w:type="table" w:styleId="GridTable5Dark-Accent3" w:customStyle="1">
    <w:name w:val="Grid Table 5 Dark - Accent 3"/>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blPr/>
      <w:tcPr>
        <w:shd w:val="clear" w:color="D0DFB2" w:themeColor="accent3" w:themeTint="75" w:fill="D0DFB2" w:themeFill="accent3" w:themeFillTint="75"/>
      </w:tcPr>
    </w:tblStylePr>
    <w:tblStylePr w:type="band1Vert">
      <w:tblPr/>
      <w:tcPr>
        <w:shd w:val="clear" w:color="D0DFB2" w:themeColor="accent3" w:themeTint="75" w:fill="D0DFB2" w:themeFill="accent3" w:themeFillTint="75"/>
      </w:tcPr>
    </w:tblStylePr>
    <w:tblStylePr w:type="firstCol">
      <w:rPr>
        <w:rFonts w:ascii="Arial" w:hAnsi="Arial"/>
        <w:sz w:val="22"/>
        <w:color w:val="FFFFFF"/>
        <w:b w:val="1"/>
      </w:rPr>
      <w:tblPr/>
      <w:tcPr>
        <w:shd w:val="clear" w:color="9BBB59" w:themeColor="accent3" w:fill="9BBB59" w:themeFill="accent3"/>
      </w:tcPr>
    </w:tblStylePr>
    <w:tblStylePr w:type="firstRow">
      <w:rPr>
        <w:rFonts w:ascii="Arial" w:hAnsi="Arial"/>
        <w:sz w:val="22"/>
        <w:color w:val="FFFFFF"/>
        <w:b w:val="1"/>
      </w:rPr>
      <w:tblPr/>
      <w:tcPr>
        <w:shd w:val="clear" w:color="9BBB59" w:themeColor="accent3" w:fill="9BBB59" w:themeFill="accent3"/>
      </w:tcPr>
    </w:tblStylePr>
    <w:tblStylePr w:type="lastCol">
      <w:rPr>
        <w:rFonts w:ascii="Arial" w:hAnsi="Arial"/>
        <w:sz w:val="22"/>
        <w:color w:val="FFFFFF"/>
        <w:b w:val="1"/>
      </w:rPr>
      <w:tblPr/>
      <w:tcPr>
        <w:shd w:val="clear" w:color="9BBB59" w:themeColor="accent3" w:fill="9BBB59" w:themeFill="accent3"/>
      </w:tcPr>
    </w:tblStylePr>
    <w:tblStylePr w:type="lastRow">
      <w:rPr>
        <w:rFonts w:ascii="Arial" w:hAnsi="Arial"/>
        <w:sz w:val="22"/>
        <w:color w:val="FFFFFF"/>
        <w:b w:val="1"/>
      </w:rPr>
      <w:tblPr/>
      <w:tcPr>
        <w:tcBorders>
          <w:top w:val="single" w:color="FFFFFF" w:themeColor="light1" w:sz="4" w:space="0"/>
        </w:tcBorders>
        <w:shd w:val="clear" w:color="9BBB59" w:themeColor="accent3" w:fill="9BBB59" w:themeFill="accent3"/>
      </w:tcPr>
    </w:tblStylePr>
  </w:style>
  <w:style w:type="table" w:styleId="GridTable5Dark-Accent4" w:customStyle="1">
    <w:name w:val="Grid Table 5 Dark- Accent 4"/>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blPr/>
      <w:tcPr>
        <w:shd w:val="clear" w:color="C4B7D4" w:themeColor="accent4" w:themeTint="75" w:fill="C4B7D4" w:themeFill="accent4" w:themeFillTint="75"/>
      </w:tcPr>
    </w:tblStylePr>
    <w:tblStylePr w:type="band1Vert">
      <w:tblPr/>
      <w:tcPr>
        <w:shd w:val="clear" w:color="C4B7D4" w:themeColor="accent4" w:themeTint="75" w:fill="C4B7D4" w:themeFill="accent4" w:themeFillTint="75"/>
      </w:tcPr>
    </w:tblStylePr>
    <w:tblStylePr w:type="firstCol">
      <w:rPr>
        <w:rFonts w:ascii="Arial" w:hAnsi="Arial"/>
        <w:sz w:val="22"/>
        <w:color w:val="FFFFFF"/>
        <w:b w:val="1"/>
      </w:rPr>
      <w:tblPr/>
      <w:tcPr>
        <w:shd w:val="clear" w:color="8064A2" w:themeColor="accent4" w:fill="8064A2" w:themeFill="accent4"/>
      </w:tcPr>
    </w:tblStylePr>
    <w:tblStylePr w:type="firstRow">
      <w:rPr>
        <w:rFonts w:ascii="Arial" w:hAnsi="Arial"/>
        <w:sz w:val="22"/>
        <w:color w:val="FFFFFF"/>
        <w:b w:val="1"/>
      </w:rPr>
      <w:tblPr/>
      <w:tcPr>
        <w:shd w:val="clear" w:color="8064A2" w:themeColor="accent4" w:fill="8064A2" w:themeFill="accent4"/>
      </w:tcPr>
    </w:tblStylePr>
    <w:tblStylePr w:type="lastCol">
      <w:rPr>
        <w:rFonts w:ascii="Arial" w:hAnsi="Arial"/>
        <w:sz w:val="22"/>
        <w:color w:val="FFFFFF"/>
        <w:b w:val="1"/>
      </w:rPr>
      <w:tblPr/>
      <w:tcPr>
        <w:shd w:val="clear" w:color="8064A2" w:themeColor="accent4" w:fill="8064A2" w:themeFill="accent4"/>
      </w:tcPr>
    </w:tblStylePr>
    <w:tblStylePr w:type="lastRow">
      <w:rPr>
        <w:rFonts w:ascii="Arial" w:hAnsi="Arial"/>
        <w:sz w:val="22"/>
        <w:color w:val="FFFFFF"/>
        <w:b w:val="1"/>
      </w:rPr>
      <w:tblPr/>
      <w:tcPr>
        <w:tcBorders>
          <w:top w:val="single" w:color="FFFFFF" w:themeColor="light1" w:sz="4" w:space="0"/>
        </w:tcBorders>
        <w:shd w:val="clear" w:color="8064A2" w:themeColor="accent4" w:fill="8064A2" w:themeFill="accent4"/>
      </w:tcPr>
    </w:tblStylePr>
  </w:style>
  <w:style w:type="table" w:styleId="GridTable5Dark-Accent5" w:customStyle="1">
    <w:name w:val="Grid Table 5 Dark - Accent 5"/>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blPr/>
      <w:tcPr>
        <w:shd w:val="clear" w:color="ACD8E4" w:themeColor="accent5" w:themeTint="75" w:fill="ACD8E4" w:themeFill="accent5" w:themeFillTint="75"/>
      </w:tcPr>
    </w:tblStylePr>
    <w:tblStylePr w:type="band1Vert">
      <w:tblPr/>
      <w:tcPr>
        <w:shd w:val="clear" w:color="ACD8E4" w:themeColor="accent5" w:themeTint="75" w:fill="ACD8E4" w:themeFill="accent5" w:themeFillTint="75"/>
      </w:tcPr>
    </w:tblStylePr>
    <w:tblStylePr w:type="firstCol">
      <w:rPr>
        <w:rFonts w:ascii="Arial" w:hAnsi="Arial"/>
        <w:sz w:val="22"/>
        <w:color w:val="FFFFFF"/>
        <w:b w:val="1"/>
      </w:rPr>
      <w:tblPr/>
      <w:tcPr>
        <w:shd w:val="clear" w:color="4BACC6" w:themeColor="accent5" w:fill="4BACC6" w:themeFill="accent5"/>
      </w:tcPr>
    </w:tblStylePr>
    <w:tblStylePr w:type="firstRow">
      <w:rPr>
        <w:rFonts w:ascii="Arial" w:hAnsi="Arial"/>
        <w:sz w:val="22"/>
        <w:color w:val="FFFFFF"/>
        <w:b w:val="1"/>
      </w:rPr>
      <w:tblPr/>
      <w:tcPr>
        <w:shd w:val="clear" w:color="4BACC6" w:themeColor="accent5" w:fill="4BACC6" w:themeFill="accent5"/>
      </w:tcPr>
    </w:tblStylePr>
    <w:tblStylePr w:type="lastCol">
      <w:rPr>
        <w:rFonts w:ascii="Arial" w:hAnsi="Arial"/>
        <w:sz w:val="22"/>
        <w:color w:val="FFFFFF"/>
        <w:b w:val="1"/>
      </w:rPr>
      <w:tblPr/>
      <w:tcPr>
        <w:shd w:val="clear" w:color="4BACC6" w:themeColor="accent5" w:fill="4BACC6" w:themeFill="accent5"/>
      </w:tcPr>
    </w:tblStylePr>
    <w:tblStylePr w:type="lastRow">
      <w:rPr>
        <w:rFonts w:ascii="Arial" w:hAnsi="Arial"/>
        <w:sz w:val="22"/>
        <w:color w:val="FFFFFF"/>
        <w:b w:val="1"/>
      </w:rPr>
      <w:tblPr/>
      <w:tcPr>
        <w:tcBorders>
          <w:top w:val="single" w:color="FFFFFF" w:themeColor="light1" w:sz="4" w:space="0"/>
        </w:tcBorders>
        <w:shd w:val="clear" w:color="4BACC6" w:themeColor="accent5" w:fill="4BACC6" w:themeFill="accent5"/>
      </w:tcPr>
    </w:tblStylePr>
  </w:style>
  <w:style w:type="table" w:styleId="GridTable5Dark-Accent6" w:customStyle="1">
    <w:name w:val="Grid Table 5 Dark - Accent 6"/>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blPr/>
      <w:tcPr>
        <w:shd w:val="clear" w:color="FBCEAA" w:themeColor="accent6" w:themeTint="75" w:fill="FBCEAA" w:themeFill="accent6" w:themeFillTint="75"/>
      </w:tcPr>
    </w:tblStylePr>
    <w:tblStylePr w:type="band1Vert">
      <w:tblPr/>
      <w:tcPr>
        <w:shd w:val="clear" w:color="FBCEAA" w:themeColor="accent6" w:themeTint="75" w:fill="FBCEAA" w:themeFill="accent6" w:themeFillTint="75"/>
      </w:tcPr>
    </w:tblStylePr>
    <w:tblStylePr w:type="firstCol">
      <w:rPr>
        <w:rFonts w:ascii="Arial" w:hAnsi="Arial"/>
        <w:sz w:val="22"/>
        <w:color w:val="FFFFFF"/>
        <w:b w:val="1"/>
      </w:rPr>
      <w:tblPr/>
      <w:tcPr>
        <w:shd w:val="clear" w:color="F79646" w:themeColor="accent6" w:fill="F79646" w:themeFill="accent6"/>
      </w:tcPr>
    </w:tblStylePr>
    <w:tblStylePr w:type="firstRow">
      <w:rPr>
        <w:rFonts w:ascii="Arial" w:hAnsi="Arial"/>
        <w:sz w:val="22"/>
        <w:color w:val="FFFFFF"/>
        <w:b w:val="1"/>
      </w:rPr>
      <w:tblPr/>
      <w:tcPr>
        <w:shd w:val="clear" w:color="F79646" w:themeColor="accent6" w:fill="F79646" w:themeFill="accent6"/>
      </w:tcPr>
    </w:tblStylePr>
    <w:tblStylePr w:type="lastCol">
      <w:rPr>
        <w:rFonts w:ascii="Arial" w:hAnsi="Arial"/>
        <w:sz w:val="22"/>
        <w:color w:val="FFFFFF"/>
        <w:b w:val="1"/>
      </w:rPr>
      <w:tblPr/>
      <w:tcPr>
        <w:shd w:val="clear" w:color="F79646" w:themeColor="accent6" w:fill="F79646" w:themeFill="accent6"/>
      </w:tcPr>
    </w:tblStylePr>
    <w:tblStylePr w:type="lastRow">
      <w:rPr>
        <w:rFonts w:ascii="Arial" w:hAnsi="Arial"/>
        <w:sz w:val="22"/>
        <w:color w:val="FFFFFF"/>
        <w:b w:val="1"/>
      </w:rPr>
      <w:tblPr/>
      <w:tcPr>
        <w:tcBorders>
          <w:top w:val="single" w:color="FFFFFF" w:themeColor="light1" w:sz="4" w:space="0"/>
        </w:tcBorders>
        <w:shd w:val="clear" w:color="F79646" w:themeColor="accent6" w:fill="F79646" w:themeFill="accent6"/>
      </w:tcPr>
    </w:tblStylePr>
  </w:style>
  <w:style w:type="table" w:styleId="GridTable6Colorful-Accent1" w:customStyle="1">
    <w:name w:val="Grid Table 6 Colorful - Accent 1"/>
    <w:basedOn w:val="a2"/>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sz w:val="22"/>
        <w:color w:val="A6BFDD" w:themeColor="accent1" w:themeTint="80" w:themeShade="95"/>
      </w:rPr>
      <w:tblPr/>
      <w:tcPr>
        <w:shd w:val="clear" w:color="DAE5F1" w:themeColor="accent1" w:themeTint="34" w:fill="DAE5F1" w:themeFill="accent1" w:themeFillTint="34"/>
      </w:tcPr>
    </w:tblStylePr>
    <w:tblStylePr w:type="band1Vert">
      <w:tblPr/>
      <w:tcPr>
        <w:shd w:val="clear" w:color="DAE5F1" w:themeColor="accent1" w:themeTint="34" w:fill="DAE5F1" w:themeFill="accent1" w:themeFillTint="34"/>
      </w:tcPr>
    </w:tblStylePr>
    <w:tblStylePr w:type="band2Horz">
      <w:rPr>
        <w:rFonts w:ascii="Arial" w:hAnsi="Arial"/>
        <w:sz w:val="22"/>
        <w:color w:val="A6BFDD" w:themeColor="accent1" w:themeTint="80" w:themeShade="95"/>
      </w:rPr>
    </w:tblStylePr>
    <w:tblStylePr w:type="firstCol">
      <w:rPr>
        <w:color w:val="A6BFDD" w:themeColor="accent1" w:themeTint="80" w:themeShade="95"/>
        <w:b w:val="1"/>
      </w:rPr>
    </w:tblStylePr>
    <w:tblStylePr w:type="firstRow">
      <w:rPr>
        <w:color w:val="A6BFDD" w:themeColor="accent1" w:themeTint="80" w:themeShade="95"/>
        <w:b w:val="1"/>
      </w:rPr>
      <w:tblPr/>
      <w:tcPr>
        <w:tcBorders>
          <w:bottom w:val="single" w:color="A6BFDD" w:themeColor="accent1" w:themeTint="80" w:sz="12" w:space="0"/>
        </w:tcBorders>
      </w:tcPr>
    </w:tblStylePr>
    <w:tblStylePr w:type="lastCol">
      <w:rPr>
        <w:color w:val="A6BFDD" w:themeColor="accent1" w:themeTint="80" w:themeShade="95"/>
        <w:b w:val="1"/>
      </w:rPr>
    </w:tblStylePr>
    <w:tblStylePr w:type="lastRow">
      <w:rPr>
        <w:color w:val="A6BFDD" w:themeColor="accent1" w:themeTint="80" w:themeShade="95"/>
        <w:b w:val="1"/>
      </w:rPr>
    </w:tblStylePr>
  </w:style>
  <w:style w:type="table" w:styleId="GridTable6Colorful-Accent2" w:customStyle="1">
    <w:name w:val="Grid Table 6 Colorful - Accent 2"/>
    <w:basedOn w:val="a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D99695" w:themeColor="accent2" w:themeTint="97" w:themeShade="95"/>
      </w:rPr>
      <w:tblPr/>
      <w:tcPr>
        <w:shd w:val="clear" w:color="F2DCDC" w:themeColor="accent2" w:themeTint="32" w:fill="F2DCDC" w:themeFill="accent2" w:themeFillTint="32"/>
      </w:tcPr>
    </w:tblStylePr>
    <w:tblStylePr w:type="band1Vert">
      <w:tblPr/>
      <w:tcPr>
        <w:shd w:val="clear" w:color="F2DCDC" w:themeColor="accent2" w:themeTint="32" w:fill="F2DCDC" w:themeFill="accent2" w:themeFillTint="32"/>
      </w:tcPr>
    </w:tblStylePr>
    <w:tblStylePr w:type="band2Horz">
      <w:rPr>
        <w:rFonts w:ascii="Arial" w:hAnsi="Arial"/>
        <w:sz w:val="22"/>
        <w:color w:val="D99695" w:themeColor="accent2" w:themeTint="97" w:themeShade="95"/>
      </w:rPr>
    </w:tblStylePr>
    <w:tblStylePr w:type="firstCol">
      <w:rPr>
        <w:color w:val="D99695" w:themeColor="accent2" w:themeTint="97" w:themeShade="95"/>
        <w:b w:val="1"/>
      </w:rPr>
    </w:tblStylePr>
    <w:tblStylePr w:type="firstRow">
      <w:rPr>
        <w:color w:val="D99695" w:themeColor="accent2" w:themeTint="97" w:themeShade="95"/>
        <w:b w:val="1"/>
      </w:rPr>
      <w:tblPr/>
      <w:tcPr>
        <w:tcBorders>
          <w:bottom w:val="single" w:color="D99695" w:themeColor="accent2" w:themeTint="97" w:sz="12" w:space="0"/>
        </w:tcBorders>
      </w:tcPr>
    </w:tblStylePr>
    <w:tblStylePr w:type="lastCol">
      <w:rPr>
        <w:color w:val="D99695" w:themeColor="accent2" w:themeTint="97" w:themeShade="95"/>
        <w:b w:val="1"/>
      </w:rPr>
    </w:tblStylePr>
    <w:tblStylePr w:type="lastRow">
      <w:rPr>
        <w:color w:val="D99695" w:themeColor="accent2" w:themeTint="97" w:themeShade="95"/>
        <w:b w:val="1"/>
      </w:rPr>
    </w:tblStylePr>
  </w:style>
  <w:style w:type="table" w:styleId="GridTable6Colorful-Accent3" w:customStyle="1">
    <w:name w:val="Grid Table 6 Colorful - Accent 3"/>
    <w:basedOn w:val="a2"/>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9ABB59" w:themeColor="accent3" w:themeTint="FE" w:themeShade="95"/>
      </w:rPr>
      <w:tblPr/>
      <w:tcPr>
        <w:shd w:val="clear" w:color="EAF1DC" w:themeColor="accent3" w:themeTint="34" w:fill="EAF1DC" w:themeFill="accent3" w:themeFillTint="34"/>
      </w:tcPr>
    </w:tblStylePr>
    <w:tblStylePr w:type="band1Vert">
      <w:tblPr/>
      <w:tcPr>
        <w:shd w:val="clear" w:color="EAF1DC" w:themeColor="accent3" w:themeTint="34" w:fill="EAF1DC" w:themeFill="accent3" w:themeFillTint="34"/>
      </w:tcPr>
    </w:tblStylePr>
    <w:tblStylePr w:type="band2Horz">
      <w:rPr>
        <w:rFonts w:ascii="Arial" w:hAnsi="Arial"/>
        <w:sz w:val="22"/>
        <w:color w:val="9ABB59" w:themeColor="accent3" w:themeTint="FE" w:themeShade="95"/>
      </w:rPr>
    </w:tblStylePr>
    <w:tblStylePr w:type="firstCol">
      <w:rPr>
        <w:color w:val="9ABB59" w:themeColor="accent3" w:themeTint="FE" w:themeShade="95"/>
        <w:b w:val="1"/>
      </w:rPr>
    </w:tblStylePr>
    <w:tblStylePr w:type="firstRow">
      <w:rPr>
        <w:color w:val="9ABB59" w:themeColor="accent3" w:themeTint="FE" w:themeShade="95"/>
        <w:b w:val="1"/>
      </w:rPr>
      <w:tblPr/>
      <w:tcPr>
        <w:tcBorders>
          <w:bottom w:val="single" w:color="9ABB59" w:themeColor="accent3" w:themeTint="FE" w:sz="12" w:space="0"/>
        </w:tcBorders>
      </w:tcPr>
    </w:tblStylePr>
    <w:tblStylePr w:type="lastCol">
      <w:rPr>
        <w:color w:val="9ABB59" w:themeColor="accent3" w:themeTint="FE" w:themeShade="95"/>
        <w:b w:val="1"/>
      </w:rPr>
    </w:tblStylePr>
    <w:tblStylePr w:type="lastRow">
      <w:rPr>
        <w:color w:val="9ABB59" w:themeColor="accent3" w:themeTint="FE" w:themeShade="95"/>
        <w:b w:val="1"/>
      </w:rPr>
    </w:tblStylePr>
  </w:style>
  <w:style w:type="table" w:styleId="GridTable6Colorful-Accent4" w:customStyle="1">
    <w:name w:val="Grid Table 6 Colorful - Accent 4"/>
    <w:basedOn w:val="a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B2A1C6" w:themeColor="accent4" w:themeTint="9A" w:themeShade="95"/>
      </w:rPr>
      <w:tblPr/>
      <w:tcPr>
        <w:shd w:val="clear" w:color="E5DFEC" w:themeColor="accent4" w:themeTint="34" w:fill="E5DFEC" w:themeFill="accent4" w:themeFillTint="34"/>
      </w:tcPr>
    </w:tblStylePr>
    <w:tblStylePr w:type="band1Vert">
      <w:tblPr/>
      <w:tcPr>
        <w:shd w:val="clear" w:color="E5DFEC" w:themeColor="accent4" w:themeTint="34" w:fill="E5DFEC" w:themeFill="accent4" w:themeFillTint="34"/>
      </w:tcPr>
    </w:tblStylePr>
    <w:tblStylePr w:type="band2Horz">
      <w:rPr>
        <w:rFonts w:ascii="Arial" w:hAnsi="Arial"/>
        <w:sz w:val="22"/>
        <w:color w:val="B2A1C6" w:themeColor="accent4" w:themeTint="9A" w:themeShade="95"/>
      </w:rPr>
    </w:tblStylePr>
    <w:tblStylePr w:type="firstCol">
      <w:rPr>
        <w:color w:val="B2A1C6" w:themeColor="accent4" w:themeTint="9A" w:themeShade="95"/>
        <w:b w:val="1"/>
      </w:rPr>
    </w:tblStylePr>
    <w:tblStylePr w:type="firstRow">
      <w:rPr>
        <w:color w:val="B2A1C6" w:themeColor="accent4" w:themeTint="9A" w:themeShade="95"/>
        <w:b w:val="1"/>
      </w:rPr>
      <w:tblPr/>
      <w:tcPr>
        <w:tcBorders>
          <w:bottom w:val="single" w:color="B2A1C6" w:themeColor="accent4" w:themeTint="9A" w:sz="12" w:space="0"/>
        </w:tcBorders>
      </w:tcPr>
    </w:tblStylePr>
    <w:tblStylePr w:type="lastCol">
      <w:rPr>
        <w:color w:val="B2A1C6" w:themeColor="accent4" w:themeTint="9A" w:themeShade="95"/>
        <w:b w:val="1"/>
      </w:rPr>
    </w:tblStylePr>
    <w:tblStylePr w:type="lastRow">
      <w:rPr>
        <w:color w:val="B2A1C6" w:themeColor="accent4" w:themeTint="9A" w:themeShade="95"/>
        <w:b w:val="1"/>
      </w:rPr>
    </w:tblStylePr>
  </w:style>
  <w:style w:type="table" w:styleId="GridTable6Colorful-Accent5" w:customStyle="1">
    <w:name w:val="Grid Table 6 Colorful - Accent 5"/>
    <w:basedOn w:val="a2"/>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266779" w:themeColor="accent5" w:themeShade="95"/>
      </w:rPr>
      <w:tblPr/>
      <w:tcPr>
        <w:shd w:val="clear" w:color="DAEEF3" w:themeColor="accent5" w:themeTint="34" w:fill="DAEEF3" w:themeFill="accent5" w:themeFillTint="34"/>
      </w:tcPr>
    </w:tblStylePr>
    <w:tblStylePr w:type="band1Vert">
      <w:tblPr/>
      <w:tcPr>
        <w:shd w:val="clear" w:color="DAEEF3" w:themeColor="accent5" w:themeTint="34" w:fill="DAEEF3" w:themeFill="accent5" w:themeFillTint="34"/>
      </w:tcPr>
    </w:tblStylePr>
    <w:tblStylePr w:type="band2Horz">
      <w:rPr>
        <w:rFonts w:ascii="Arial" w:hAnsi="Arial"/>
        <w:sz w:val="22"/>
        <w:color w:val="266779" w:themeColor="accent5" w:themeShade="95"/>
      </w:rPr>
    </w:tblStylePr>
    <w:tblStylePr w:type="firstCol">
      <w:rPr>
        <w:color w:val="266779" w:themeColor="accent5" w:themeShade="95"/>
        <w:b w:val="1"/>
      </w:rPr>
    </w:tblStylePr>
    <w:tblStylePr w:type="firstRow">
      <w:rPr>
        <w:color w:val="266779" w:themeColor="accent5" w:themeShade="95"/>
        <w:b w:val="1"/>
      </w:rPr>
      <w:tblPr/>
      <w:tcPr>
        <w:tcBorders>
          <w:bottom w:val="single" w:color="4BACC6" w:themeColor="accent5" w:sz="12" w:space="0"/>
        </w:tcBorders>
      </w:tcPr>
    </w:tblStylePr>
    <w:tblStylePr w:type="lastCol">
      <w:rPr>
        <w:color w:val="266779" w:themeColor="accent5" w:themeShade="95"/>
        <w:b w:val="1"/>
      </w:rPr>
    </w:tblStylePr>
    <w:tblStylePr w:type="lastRow">
      <w:rPr>
        <w:color w:val="266779" w:themeColor="accent5" w:themeShade="95"/>
        <w:b w:val="1"/>
      </w:rPr>
    </w:tblStylePr>
  </w:style>
  <w:style w:type="table" w:styleId="GridTable6Colorful-Accent6" w:customStyle="1">
    <w:name w:val="Grid Table 6 Colorful - Accent 6"/>
    <w:basedOn w:val="a2"/>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266779" w:themeColor="accent5" w:themeShade="95"/>
      </w:rPr>
      <w:tblPr/>
      <w:tcPr>
        <w:shd w:val="clear" w:color="FDE9D8" w:themeColor="accent6" w:themeTint="34" w:fill="FDE9D8" w:themeFill="accent6" w:themeFillTint="34"/>
      </w:tcPr>
    </w:tblStylePr>
    <w:tblStylePr w:type="band1Vert">
      <w:tblPr/>
      <w:tcPr>
        <w:shd w:val="clear" w:color="FDE9D8" w:themeColor="accent6" w:themeTint="34" w:fill="FDE9D8" w:themeFill="accent6" w:themeFillTint="34"/>
      </w:tcPr>
    </w:tblStylePr>
    <w:tblStylePr w:type="band2Horz">
      <w:rPr>
        <w:rFonts w:ascii="Arial" w:hAnsi="Arial"/>
        <w:sz w:val="22"/>
        <w:color w:val="266779" w:themeColor="accent5" w:themeShade="95"/>
      </w:rPr>
    </w:tblStylePr>
    <w:tblStylePr w:type="firstCol">
      <w:rPr>
        <w:color w:val="266779" w:themeColor="accent5" w:themeShade="95"/>
        <w:b w:val="1"/>
      </w:rPr>
    </w:tblStylePr>
    <w:tblStylePr w:type="firstRow">
      <w:rPr>
        <w:color w:val="266779" w:themeColor="accent5" w:themeShade="95"/>
        <w:b w:val="1"/>
      </w:rPr>
      <w:tblPr/>
      <w:tcPr>
        <w:tcBorders>
          <w:bottom w:val="single" w:color="F79646" w:themeColor="accent6" w:sz="12" w:space="0"/>
        </w:tcBorders>
      </w:tcPr>
    </w:tblStylePr>
    <w:tblStylePr w:type="lastCol">
      <w:rPr>
        <w:color w:val="266779" w:themeColor="accent5" w:themeShade="95"/>
        <w:b w:val="1"/>
      </w:rPr>
    </w:tblStylePr>
    <w:tblStylePr w:type="lastRow">
      <w:rPr>
        <w:color w:val="266779" w:themeColor="accent5" w:themeShade="95"/>
        <w:b w:val="1"/>
      </w:rPr>
    </w:tblStylePr>
  </w:style>
  <w:style w:type="table" w:styleId="GridTable7Colorful-Accent1" w:customStyle="1">
    <w:name w:val="Grid Table 7 Colorful - Accent 1"/>
    <w:basedOn w:val="a2"/>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sz w:val="22"/>
        <w:color w:val="A6BFDD" w:themeColor="accent1" w:themeTint="80" w:themeShade="95"/>
      </w:rPr>
      <w:tblPr/>
      <w:tcPr>
        <w:shd w:val="clear" w:color="DAE5F1" w:themeColor="accent1" w:themeTint="34" w:fill="DAE5F1" w:themeFill="accent1" w:themeFillTint="34"/>
      </w:tcPr>
    </w:tblStylePr>
    <w:tblStylePr w:type="band1Vert">
      <w:tblPr/>
      <w:tcPr>
        <w:shd w:val="clear" w:color="DAE5F1" w:themeColor="accent1" w:themeTint="34" w:fill="DAE5F1" w:themeFill="accent1" w:themeFillTint="34"/>
      </w:tcPr>
    </w:tblStylePr>
    <w:tblStylePr w:type="band2Horz">
      <w:rPr>
        <w:rFonts w:ascii="Arial" w:hAnsi="Arial"/>
        <w:sz w:val="22"/>
        <w:color w:val="A6BFDD" w:themeColor="accent1" w:themeTint="80" w:themeShade="95"/>
      </w:rPr>
    </w:tblStylePr>
    <w:tblStylePr w:type="firstCol">
      <w:pPr>
        <w:jc w:val="end"/>
      </w:pPr>
      <w:rPr>
        <w:rFonts w:ascii="Arial" w:hAnsi="Arial"/>
        <w:sz w:val="22"/>
        <w:color w:val="A6BFDD" w:themeColor="accent1" w:themeTint="80" w:themeShade="95"/>
        <w:i w:val="1"/>
      </w:rPr>
      <w:tblPr/>
      <w:tcPr>
        <w:tcBorders>
          <w:top w:val="none" w:color="000000" w:sz="4" w:space="0"/>
          <w:start w:val="none" w:color="000000" w:sz="4" w:space="0"/>
          <w:bottom w:val="none" w:color="000000" w:sz="4" w:space="0"/>
          <w:end w:val="single" w:color="A6BFDD" w:themeColor="accent1" w:themeTint="80" w:sz="4" w:space="0"/>
        </w:tcBorders>
        <w:shd w:val="clear" w:color="FFFFFF" w:fill="auto"/>
      </w:tcPr>
    </w:tblStylePr>
    <w:tblStylePr w:type="firstRow">
      <w:rPr>
        <w:rFonts w:ascii="Arial" w:hAnsi="Arial"/>
        <w:sz w:val="22"/>
        <w:color w:val="A6BFDD" w:themeColor="accent1" w:themeTint="80" w:themeShade="95"/>
        <w:b w:val="1"/>
      </w:rPr>
      <w:tblPr/>
      <w:tcPr>
        <w:tcBorders>
          <w:top w:val="none" w:color="000000" w:sz="4" w:space="0"/>
          <w:start w:val="none" w:color="000000" w:sz="4" w:space="0"/>
          <w:bottom w:val="single" w:color="A6BFDD" w:themeColor="accent1" w:themeTint="80" w:sz="4" w:space="0"/>
          <w:end w:val="none" w:color="000000" w:sz="4" w:space="0"/>
        </w:tcBorders>
        <w:shd w:val="clear" w:color="FFFFFF" w:themeColor="light1" w:fill="FFFFFF" w:themeFill="light1"/>
      </w:tcPr>
    </w:tblStylePr>
    <w:tblStylePr w:type="lastCol">
      <w:rPr>
        <w:rFonts w:ascii="Arial" w:hAnsi="Arial"/>
        <w:sz w:val="22"/>
        <w:color w:val="A6BFDD" w:themeColor="accent1" w:themeTint="80" w:themeShade="95"/>
        <w:i w:val="1"/>
      </w:rPr>
      <w:tblPr/>
      <w:tcPr>
        <w:tcBorders>
          <w:top w:val="none" w:color="000000" w:sz="4" w:space="0"/>
          <w:start w:val="single" w:color="A6BFDD"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6BFDD" w:themeColor="accent1" w:themeTint="80" w:themeShade="95"/>
        <w:b w:val="1"/>
      </w:rPr>
      <w:tblPr/>
      <w:tcPr>
        <w:tcBorders>
          <w:top w:val="single" w:color="A6BFDD"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2" w:customStyle="1">
    <w:name w:val="Grid Table 7 Colorful - Accent 2"/>
    <w:basedOn w:val="a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D99695" w:themeColor="accent2" w:themeTint="97" w:themeShade="95"/>
      </w:rPr>
      <w:tblPr/>
      <w:tcPr>
        <w:shd w:val="clear" w:color="F2DCDC" w:themeColor="accent2" w:themeTint="32" w:fill="F2DCDC" w:themeFill="accent2" w:themeFillTint="32"/>
      </w:tcPr>
    </w:tblStylePr>
    <w:tblStylePr w:type="band1Vert">
      <w:tblPr/>
      <w:tcPr>
        <w:shd w:val="clear" w:color="F2DCDC" w:themeColor="accent2" w:themeTint="32" w:fill="F2DCDC" w:themeFill="accent2" w:themeFillTint="32"/>
      </w:tcPr>
    </w:tblStylePr>
    <w:tblStylePr w:type="band2Horz">
      <w:rPr>
        <w:rFonts w:ascii="Arial" w:hAnsi="Arial"/>
        <w:sz w:val="22"/>
        <w:color w:val="D99695" w:themeColor="accent2" w:themeTint="97" w:themeShade="95"/>
      </w:rPr>
    </w:tblStylePr>
    <w:tblStylePr w:type="firstCol">
      <w:pPr>
        <w:jc w:val="end"/>
      </w:pPr>
      <w:rPr>
        <w:rFonts w:ascii="Arial" w:hAnsi="Arial"/>
        <w:sz w:val="22"/>
        <w:color w:val="D99695" w:themeColor="accent2" w:themeTint="97" w:themeShade="95"/>
        <w:i w:val="1"/>
      </w:rPr>
      <w:tblPr/>
      <w:tcPr>
        <w:tcBorders>
          <w:top w:val="none" w:color="000000" w:sz="4" w:space="0"/>
          <w:start w:val="none" w:color="000000" w:sz="4" w:space="0"/>
          <w:bottom w:val="none" w:color="000000" w:sz="4" w:space="0"/>
          <w:end w:val="single" w:color="D99695" w:themeColor="accent2" w:themeTint="97" w:sz="4" w:space="0"/>
        </w:tcBorders>
        <w:shd w:val="clear" w:color="FFFFFF" w:fill="auto"/>
      </w:tcPr>
    </w:tblStylePr>
    <w:tblStylePr w:type="firstRow">
      <w:rPr>
        <w:rFonts w:ascii="Arial" w:hAnsi="Arial"/>
        <w:sz w:val="22"/>
        <w:color w:val="D99695" w:themeColor="accent2" w:themeTint="97" w:themeShade="95"/>
        <w:b w:val="1"/>
      </w:rPr>
      <w:tblPr/>
      <w:tcPr>
        <w:tcBorders>
          <w:top w:val="none" w:color="000000" w:sz="4" w:space="0"/>
          <w:start w:val="none" w:color="000000" w:sz="4" w:space="0"/>
          <w:bottom w:val="single" w:color="D99695" w:themeColor="accent2" w:themeTint="97" w:sz="4" w:space="0"/>
          <w:end w:val="none" w:color="000000" w:sz="4" w:space="0"/>
        </w:tcBorders>
        <w:shd w:val="clear" w:color="FFFFFF" w:themeColor="light1" w:fill="FFFFFF" w:themeFill="light1"/>
      </w:tcPr>
    </w:tblStylePr>
    <w:tblStylePr w:type="lastCol">
      <w:rPr>
        <w:rFonts w:ascii="Arial" w:hAnsi="Arial"/>
        <w:sz w:val="22"/>
        <w:color w:val="D99695" w:themeColor="accent2" w:themeTint="97" w:themeShade="95"/>
        <w:i w:val="1"/>
      </w:rPr>
      <w:tblPr/>
      <w:tcPr>
        <w:tcBorders>
          <w:top w:val="none" w:color="000000" w:sz="4" w:space="0"/>
          <w:start w:val="single" w:color="D99695"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D99695" w:themeColor="accent2" w:themeTint="97" w:themeShade="95"/>
        <w:b w:val="1"/>
      </w:rPr>
      <w:tblPr/>
      <w:tcPr>
        <w:tcBorders>
          <w:top w:val="single" w:color="D99695"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3" w:customStyle="1">
    <w:name w:val="Grid Table 7 Colorful - Accent 3"/>
    <w:basedOn w:val="a2"/>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9ABB59" w:themeColor="accent3" w:themeTint="FE" w:themeShade="95"/>
      </w:rPr>
      <w:tblPr/>
      <w:tcPr>
        <w:shd w:val="clear" w:color="EAF1DC" w:themeColor="accent3" w:themeTint="34" w:fill="EAF1DC" w:themeFill="accent3" w:themeFillTint="34"/>
      </w:tcPr>
    </w:tblStylePr>
    <w:tblStylePr w:type="band1Vert">
      <w:tblPr/>
      <w:tcPr>
        <w:shd w:val="clear" w:color="EAF1DC" w:themeColor="accent3" w:themeTint="34" w:fill="EAF1DC" w:themeFill="accent3" w:themeFillTint="34"/>
      </w:tcPr>
    </w:tblStylePr>
    <w:tblStylePr w:type="band2Horz">
      <w:rPr>
        <w:rFonts w:ascii="Arial" w:hAnsi="Arial"/>
        <w:sz w:val="22"/>
        <w:color w:val="9ABB59" w:themeColor="accent3" w:themeTint="FE" w:themeShade="95"/>
      </w:rPr>
    </w:tblStylePr>
    <w:tblStylePr w:type="firstCol">
      <w:pPr>
        <w:jc w:val="end"/>
      </w:pPr>
      <w:rPr>
        <w:rFonts w:ascii="Arial" w:hAnsi="Arial"/>
        <w:sz w:val="22"/>
        <w:color w:val="9ABB59" w:themeColor="accent3" w:themeTint="FE" w:themeShade="95"/>
        <w:i w:val="1"/>
      </w:rPr>
      <w:tblPr/>
      <w:tcPr>
        <w:tcBorders>
          <w:top w:val="none" w:color="000000" w:sz="4" w:space="0"/>
          <w:start w:val="none" w:color="000000" w:sz="4" w:space="0"/>
          <w:bottom w:val="none" w:color="000000" w:sz="4" w:space="0"/>
          <w:end w:val="single" w:color="9ABB59" w:themeColor="accent3" w:themeTint="FE" w:sz="4" w:space="0"/>
        </w:tcBorders>
        <w:shd w:val="clear" w:color="FFFFFF" w:fill="auto"/>
      </w:tcPr>
    </w:tblStylePr>
    <w:tblStylePr w:type="firstRow">
      <w:rPr>
        <w:rFonts w:ascii="Arial" w:hAnsi="Arial"/>
        <w:sz w:val="22"/>
        <w:color w:val="9ABB59" w:themeColor="accent3" w:themeTint="FE" w:themeShade="95"/>
        <w:b w:val="1"/>
      </w:rPr>
      <w:tblPr/>
      <w:tcPr>
        <w:tcBorders>
          <w:top w:val="none" w:color="000000" w:sz="4" w:space="0"/>
          <w:start w:val="none" w:color="000000" w:sz="4" w:space="0"/>
          <w:bottom w:val="single" w:color="9ABB59" w:themeColor="accent3" w:themeTint="FE" w:sz="4" w:space="0"/>
          <w:end w:val="none" w:color="000000" w:sz="4" w:space="0"/>
        </w:tcBorders>
        <w:shd w:val="clear" w:color="FFFFFF" w:themeColor="light1" w:fill="FFFFFF" w:themeFill="light1"/>
      </w:tcPr>
    </w:tblStylePr>
    <w:tblStylePr w:type="lastCol">
      <w:rPr>
        <w:rFonts w:ascii="Arial" w:hAnsi="Arial"/>
        <w:sz w:val="22"/>
        <w:color w:val="9ABB59" w:themeColor="accent3" w:themeTint="FE" w:themeShade="95"/>
        <w:i w:val="1"/>
      </w:rPr>
      <w:tblPr/>
      <w:tcPr>
        <w:tcBorders>
          <w:top w:val="none" w:color="000000" w:sz="4" w:space="0"/>
          <w:start w:val="single" w:color="9ABB59"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9ABB59" w:themeColor="accent3" w:themeTint="FE" w:themeShade="95"/>
        <w:b w:val="1"/>
      </w:rPr>
      <w:tblPr/>
      <w:tcPr>
        <w:tcBorders>
          <w:top w:val="single" w:color="9ABB59"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4" w:customStyle="1">
    <w:name w:val="Grid Table 7 Colorful - Accent 4"/>
    <w:basedOn w:val="a2"/>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B2A1C6" w:themeColor="accent4" w:themeTint="9A" w:themeShade="95"/>
      </w:rPr>
      <w:tblPr/>
      <w:tcPr>
        <w:shd w:val="clear" w:color="E5DFEC" w:themeColor="accent4" w:themeTint="34" w:fill="E5DFEC" w:themeFill="accent4" w:themeFillTint="34"/>
      </w:tcPr>
    </w:tblStylePr>
    <w:tblStylePr w:type="band1Vert">
      <w:tblPr/>
      <w:tcPr>
        <w:shd w:val="clear" w:color="E5DFEC" w:themeColor="accent4" w:themeTint="34" w:fill="E5DFEC" w:themeFill="accent4" w:themeFillTint="34"/>
      </w:tcPr>
    </w:tblStylePr>
    <w:tblStylePr w:type="band2Horz">
      <w:rPr>
        <w:rFonts w:ascii="Arial" w:hAnsi="Arial"/>
        <w:sz w:val="22"/>
        <w:color w:val="B2A1C6" w:themeColor="accent4" w:themeTint="9A" w:themeShade="95"/>
      </w:rPr>
    </w:tblStylePr>
    <w:tblStylePr w:type="firstCol">
      <w:pPr>
        <w:jc w:val="end"/>
      </w:pPr>
      <w:rPr>
        <w:rFonts w:ascii="Arial" w:hAnsi="Arial"/>
        <w:sz w:val="22"/>
        <w:color w:val="B2A1C6" w:themeColor="accent4" w:themeTint="9A" w:themeShade="95"/>
        <w:i w:val="1"/>
      </w:rPr>
      <w:tblPr/>
      <w:tcPr>
        <w:tcBorders>
          <w:top w:val="none" w:color="000000" w:sz="4" w:space="0"/>
          <w:start w:val="none" w:color="000000" w:sz="4" w:space="0"/>
          <w:bottom w:val="none" w:color="000000" w:sz="4" w:space="0"/>
          <w:end w:val="single" w:color="B2A1C6" w:themeColor="accent4" w:themeTint="9A" w:sz="4" w:space="0"/>
        </w:tcBorders>
        <w:shd w:val="clear" w:color="FFFFFF" w:fill="auto"/>
      </w:tcPr>
    </w:tblStylePr>
    <w:tblStylePr w:type="firstRow">
      <w:rPr>
        <w:rFonts w:ascii="Arial" w:hAnsi="Arial"/>
        <w:sz w:val="22"/>
        <w:color w:val="B2A1C6" w:themeColor="accent4" w:themeTint="9A" w:themeShade="95"/>
        <w:b w:val="1"/>
      </w:rPr>
      <w:tblPr/>
      <w:tcPr>
        <w:tcBorders>
          <w:top w:val="none" w:color="000000" w:sz="4" w:space="0"/>
          <w:start w:val="none" w:color="000000" w:sz="4" w:space="0"/>
          <w:bottom w:val="single" w:color="B2A1C6" w:themeColor="accent4" w:themeTint="9A" w:sz="4" w:space="0"/>
          <w:end w:val="none" w:color="000000" w:sz="4" w:space="0"/>
        </w:tcBorders>
        <w:shd w:val="clear" w:color="FFFFFF" w:themeColor="light1" w:fill="FFFFFF" w:themeFill="light1"/>
      </w:tcPr>
    </w:tblStylePr>
    <w:tblStylePr w:type="lastCol">
      <w:rPr>
        <w:rFonts w:ascii="Arial" w:hAnsi="Arial"/>
        <w:sz w:val="22"/>
        <w:color w:val="B2A1C6" w:themeColor="accent4" w:themeTint="9A" w:themeShade="95"/>
        <w:i w:val="1"/>
      </w:rPr>
      <w:tblPr/>
      <w:tcPr>
        <w:tcBorders>
          <w:top w:val="none" w:color="000000" w:sz="4" w:space="0"/>
          <w:start w:val="single" w:color="B2A1C6"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B2A1C6" w:themeColor="accent4" w:themeTint="9A" w:themeShade="95"/>
        <w:b w:val="1"/>
      </w:rPr>
      <w:tblPr/>
      <w:tcPr>
        <w:tcBorders>
          <w:top w:val="single" w:color="B2A1C6"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5" w:customStyle="1">
    <w:name w:val="Grid Table 7 Colorful - Accent 5"/>
    <w:basedOn w:val="a2"/>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sz w:val="22"/>
        <w:color w:val="266779" w:themeColor="accent5" w:themeShade="95"/>
      </w:rPr>
      <w:tblPr/>
      <w:tcPr>
        <w:shd w:val="clear" w:color="DAEEF3" w:themeColor="accent5" w:themeTint="34" w:fill="DAEEF3" w:themeFill="accent5" w:themeFillTint="34"/>
      </w:tcPr>
    </w:tblStylePr>
    <w:tblStylePr w:type="band1Vert">
      <w:tblPr/>
      <w:tcPr>
        <w:shd w:val="clear" w:color="DAEEF3" w:themeColor="accent5" w:themeTint="34" w:fill="DAEEF3" w:themeFill="accent5" w:themeFillTint="34"/>
      </w:tcPr>
    </w:tblStylePr>
    <w:tblStylePr w:type="band2Horz">
      <w:rPr>
        <w:rFonts w:ascii="Arial" w:hAnsi="Arial"/>
        <w:sz w:val="22"/>
        <w:color w:val="266779" w:themeColor="accent5" w:themeShade="95"/>
      </w:rPr>
    </w:tblStylePr>
    <w:tblStylePr w:type="firstCol">
      <w:pPr>
        <w:jc w:val="end"/>
      </w:pPr>
      <w:rPr>
        <w:rFonts w:ascii="Arial" w:hAnsi="Arial"/>
        <w:sz w:val="22"/>
        <w:color w:val="266779" w:themeColor="accent5" w:themeShade="95"/>
        <w:i w:val="1"/>
      </w:rPr>
      <w:tblPr/>
      <w:tcPr>
        <w:tcBorders>
          <w:top w:val="none" w:color="000000" w:sz="4" w:space="0"/>
          <w:start w:val="none" w:color="000000" w:sz="4" w:space="0"/>
          <w:bottom w:val="none" w:color="000000" w:sz="4" w:space="0"/>
          <w:end w:val="single" w:color="99D0DE" w:themeColor="accent5" w:themeTint="90" w:sz="4" w:space="0"/>
        </w:tcBorders>
        <w:shd w:val="clear" w:color="FFFFFF" w:fill="auto"/>
      </w:tcPr>
    </w:tblStylePr>
    <w:tblStylePr w:type="firstRow">
      <w:rPr>
        <w:rFonts w:ascii="Arial" w:hAnsi="Arial"/>
        <w:sz w:val="22"/>
        <w:color w:val="266779" w:themeColor="accent5" w:themeShade="95"/>
        <w:b w:val="1"/>
      </w:rPr>
      <w:tblPr/>
      <w:tcPr>
        <w:tcBorders>
          <w:top w:val="none" w:color="000000" w:sz="4" w:space="0"/>
          <w:start w:val="none" w:color="000000" w:sz="4" w:space="0"/>
          <w:bottom w:val="single" w:color="99D0DE" w:themeColor="accent5" w:themeTint="90" w:sz="4" w:space="0"/>
          <w:end w:val="none" w:color="000000" w:sz="4" w:space="0"/>
        </w:tcBorders>
        <w:shd w:val="clear" w:color="FFFFFF" w:themeColor="light1" w:fill="FFFFFF" w:themeFill="light1"/>
      </w:tcPr>
    </w:tblStylePr>
    <w:tblStylePr w:type="lastCol">
      <w:rPr>
        <w:rFonts w:ascii="Arial" w:hAnsi="Arial"/>
        <w:sz w:val="22"/>
        <w:color w:val="266779" w:themeColor="accent5" w:themeShade="95"/>
        <w:i w:val="1"/>
      </w:rPr>
      <w:tblPr/>
      <w:tcPr>
        <w:tcBorders>
          <w:top w:val="none" w:color="000000" w:sz="4" w:space="0"/>
          <w:start w:val="single" w:color="99D0DE"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66779" w:themeColor="accent5" w:themeShade="95"/>
        <w:b w:val="1"/>
      </w:rPr>
      <w:tblPr/>
      <w:tcPr>
        <w:tcBorders>
          <w:top w:val="single" w:color="99D0DE"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6" w:customStyle="1">
    <w:name w:val="Grid Table 7 Colorful - Accent 6"/>
    <w:basedOn w:val="a2"/>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sz w:val="22"/>
        <w:color w:val="B15407" w:themeColor="accent6" w:themeShade="95"/>
      </w:rPr>
      <w:tblPr/>
      <w:tcPr>
        <w:shd w:val="clear" w:color="FDE9D8" w:themeColor="accent6" w:themeTint="34" w:fill="FDE9D8" w:themeFill="accent6" w:themeFillTint="34"/>
      </w:tcPr>
    </w:tblStylePr>
    <w:tblStylePr w:type="band1Vert">
      <w:tblPr/>
      <w:tcPr>
        <w:shd w:val="clear" w:color="FDE9D8" w:themeColor="accent6" w:themeTint="34" w:fill="FDE9D8" w:themeFill="accent6" w:themeFillTint="34"/>
      </w:tcPr>
    </w:tblStylePr>
    <w:tblStylePr w:type="band2Horz">
      <w:rPr>
        <w:rFonts w:ascii="Arial" w:hAnsi="Arial"/>
        <w:sz w:val="22"/>
        <w:color w:val="B15407" w:themeColor="accent6" w:themeShade="95"/>
      </w:rPr>
    </w:tblStylePr>
    <w:tblStylePr w:type="firstCol">
      <w:pPr>
        <w:jc w:val="end"/>
      </w:pPr>
      <w:rPr>
        <w:rFonts w:ascii="Arial" w:hAnsi="Arial"/>
        <w:sz w:val="22"/>
        <w:color w:val="B15407" w:themeColor="accent6" w:themeShade="95"/>
        <w:i w:val="1"/>
      </w:rPr>
      <w:tblPr/>
      <w:tcPr>
        <w:tcBorders>
          <w:top w:val="none" w:color="000000" w:sz="4" w:space="0"/>
          <w:start w:val="none" w:color="000000" w:sz="4" w:space="0"/>
          <w:bottom w:val="none" w:color="000000" w:sz="4" w:space="0"/>
          <w:end w:val="single" w:color="FAC396" w:themeColor="accent6" w:themeTint="90" w:sz="4" w:space="0"/>
        </w:tcBorders>
        <w:shd w:val="clear" w:color="FFFFFF" w:fill="auto"/>
      </w:tcPr>
    </w:tblStylePr>
    <w:tblStylePr w:type="firstRow">
      <w:rPr>
        <w:rFonts w:ascii="Arial" w:hAnsi="Arial"/>
        <w:sz w:val="22"/>
        <w:color w:val="B15407" w:themeColor="accent6" w:themeShade="95"/>
        <w:b w:val="1"/>
      </w:rPr>
      <w:tblPr/>
      <w:tcPr>
        <w:tcBorders>
          <w:top w:val="none" w:color="000000" w:sz="4" w:space="0"/>
          <w:start w:val="none" w:color="000000" w:sz="4" w:space="0"/>
          <w:bottom w:val="single" w:color="FAC396" w:themeColor="accent6" w:themeTint="90" w:sz="4" w:space="0"/>
          <w:end w:val="none" w:color="000000" w:sz="4" w:space="0"/>
        </w:tcBorders>
        <w:shd w:val="clear" w:color="FFFFFF" w:themeColor="light1" w:fill="FFFFFF" w:themeFill="light1"/>
      </w:tcPr>
    </w:tblStylePr>
    <w:tblStylePr w:type="lastCol">
      <w:rPr>
        <w:rFonts w:ascii="Arial" w:hAnsi="Arial"/>
        <w:sz w:val="22"/>
        <w:color w:val="B15407" w:themeColor="accent6" w:themeShade="95"/>
        <w:i w:val="1"/>
      </w:rPr>
      <w:tblPr/>
      <w:tcPr>
        <w:tcBorders>
          <w:top w:val="none" w:color="000000" w:sz="4" w:space="0"/>
          <w:start w:val="single" w:color="FAC396"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B15407" w:themeColor="accent6" w:themeShade="95"/>
        <w:b w:val="1"/>
      </w:rPr>
      <w:tblPr/>
      <w:tcPr>
        <w:tcBorders>
          <w:top w:val="single" w:color="FAC396"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HeaderChar" w:customStyle="1">
    <w:name w:val="Header Char"/>
    <w:basedOn w:val="a1"/>
    <w:uiPriority w:val="99"/>
  </w:style>
  <w:style w:type="character" w:styleId="Heading1Char" w:customStyle="1">
    <w:name w:val="Heading 1 Char"/>
    <w:basedOn w:val="a1"/>
    <w:uiPriority w:val="9"/>
    <w:rPr>
      <w:rFonts w:ascii="Arial" w:hAnsi="Arial" w:eastAsia="Arial" w:cs="Arial"/>
      <w:sz w:val="40"/>
      <w:szCs w:val="40"/>
    </w:rPr>
  </w:style>
  <w:style w:type="character" w:styleId="Heading2Char" w:customStyle="1">
    <w:name w:val="Heading 2 Char"/>
    <w:basedOn w:val="a1"/>
    <w:uiPriority w:val="9"/>
    <w:rPr>
      <w:rFonts w:ascii="Arial" w:hAnsi="Arial" w:eastAsia="Arial" w:cs="Arial"/>
      <w:sz w:val="34"/>
    </w:rPr>
  </w:style>
  <w:style w:type="character" w:styleId="Heading3Char" w:customStyle="1">
    <w:name w:val="Heading 3 Char"/>
    <w:basedOn w:val="a1"/>
    <w:uiPriority w:val="9"/>
    <w:rPr>
      <w:rFonts w:ascii="Arial" w:hAnsi="Arial" w:eastAsia="Arial" w:cs="Arial"/>
      <w:sz w:val="30"/>
      <w:szCs w:val="30"/>
    </w:rPr>
  </w:style>
  <w:style w:type="character" w:styleId="Heading4Char" w:customStyle="1">
    <w:name w:val="Heading 4 Char"/>
    <w:basedOn w:val="a1"/>
    <w:uiPriority w:val="9"/>
    <w:rPr>
      <w:rFonts w:ascii="Arial" w:hAnsi="Arial" w:eastAsia="Arial" w:cs="Arial"/>
      <w:sz w:val="26"/>
      <w:b w:val="1"/>
      <w:bCs w:val="1"/>
      <w:szCs w:val="26"/>
    </w:rPr>
  </w:style>
  <w:style w:type="character" w:styleId="Heading5Char" w:customStyle="1">
    <w:name w:val="Heading 5 Char"/>
    <w:basedOn w:val="a1"/>
    <w:uiPriority w:val="9"/>
    <w:rPr>
      <w:rFonts w:ascii="Arial" w:hAnsi="Arial" w:eastAsia="Arial" w:cs="Arial"/>
      <w:sz w:val="24"/>
      <w:b w:val="1"/>
      <w:bCs w:val="1"/>
      <w:szCs w:val="24"/>
    </w:rPr>
  </w:style>
  <w:style w:type="character" w:styleId="Heading6Char" w:customStyle="1">
    <w:name w:val="Heading 6 Char"/>
    <w:basedOn w:val="a1"/>
    <w:uiPriority w:val="9"/>
    <w:rPr>
      <w:rFonts w:ascii="Arial" w:hAnsi="Arial" w:eastAsia="Arial" w:cs="Arial"/>
      <w:sz w:val="22"/>
      <w:b w:val="1"/>
      <w:bCs w:val="1"/>
      <w:szCs w:val="22"/>
    </w:rPr>
  </w:style>
  <w:style w:type="character" w:styleId="Heading7Char" w:customStyle="1">
    <w:name w:val="Heading 7 Char"/>
    <w:basedOn w:val="a1"/>
    <w:uiPriority w:val="9"/>
    <w:rPr>
      <w:rFonts w:ascii="Arial" w:hAnsi="Arial" w:eastAsia="Arial" w:cs="Arial"/>
      <w:sz w:val="22"/>
      <w:b w:val="1"/>
      <w:i w:val="1"/>
      <w:bCs w:val="1"/>
      <w:iCs w:val="1"/>
      <w:szCs w:val="22"/>
    </w:rPr>
  </w:style>
  <w:style w:type="character" w:styleId="Heading8Char" w:customStyle="1">
    <w:name w:val="Heading 8 Char"/>
    <w:basedOn w:val="a1"/>
    <w:uiPriority w:val="9"/>
    <w:rPr>
      <w:rFonts w:ascii="Arial" w:hAnsi="Arial" w:eastAsia="Arial" w:cs="Arial"/>
      <w:sz w:val="22"/>
      <w:i w:val="1"/>
      <w:iCs w:val="1"/>
      <w:szCs w:val="22"/>
    </w:rPr>
  </w:style>
  <w:style w:type="character" w:styleId="Heading9Char" w:customStyle="1">
    <w:name w:val="Heading 9 Char"/>
    <w:basedOn w:val="a1"/>
    <w:uiPriority w:val="9"/>
    <w:rPr>
      <w:rFonts w:ascii="Arial" w:hAnsi="Arial" w:eastAsia="Arial" w:cs="Arial"/>
      <w:sz w:val="21"/>
      <w:i w:val="1"/>
      <w:iCs w:val="1"/>
      <w:szCs w:val="21"/>
    </w:rPr>
  </w:style>
  <w:style w:type="character" w:styleId="IntenseQuoteChar" w:customStyle="1">
    <w:name w:val="Intense Quote Char"/>
    <w:uiPriority w:val="30"/>
    <w:rPr>
      <w:i w:val="1"/>
    </w:rPr>
  </w:style>
  <w:style w:type="table" w:styleId="Lined-Accent" w:customStyle="1">
    <w:name w:val="Lined - Accent"/>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7D7EA" w:themeColor="accent1" w:themeTint="50" w:fill="C7D7EA" w:themeFill="accent1" w:themeFillTint="50"/>
      </w:tcPr>
    </w:tblStylePr>
    <w:tblStylePr w:type="band2Vert">
      <w:rPr>
        <w:rFonts w:ascii="Arial" w:hAnsi="Arial"/>
        <w:sz w:val="22"/>
        <w:color w:val="404040"/>
      </w:rPr>
      <w:tblPr/>
      <w:tcPr>
        <w:shd w:val="clear" w:color="C7D7EA" w:themeColor="accent1" w:themeTint="50" w:fill="C7D7EA" w:themeFill="accent1" w:themeFillTint="50"/>
      </w:tcPr>
    </w:tblStylePr>
    <w:tblStylePr w:type="firstCol">
      <w:rPr>
        <w:rFonts w:ascii="Arial" w:hAnsi="Arial"/>
        <w:sz w:val="22"/>
        <w:color w:val="F2F2F2"/>
      </w:rPr>
      <w:tblPr/>
      <w:tcPr>
        <w:shd w:val="clear" w:color="5D8AC2" w:themeColor="accent1" w:themeTint="EA" w:fill="5D8AC2" w:themeFill="accent1" w:themeFillTint="EA"/>
      </w:tcPr>
    </w:tblStylePr>
    <w:tblStylePr w:type="firstRow">
      <w:rPr>
        <w:rFonts w:ascii="Arial" w:hAnsi="Arial"/>
        <w:sz w:val="22"/>
        <w:color w:val="F2F2F2"/>
      </w:rPr>
      <w:tblPr/>
      <w:tcPr>
        <w:shd w:val="clear" w:color="5D8AC2" w:themeColor="accent1" w:themeTint="EA" w:fill="5D8AC2" w:themeFill="accent1" w:themeFillTint="EA"/>
      </w:tcPr>
    </w:tblStylePr>
    <w:tblStylePr w:type="lastCol">
      <w:rPr>
        <w:rFonts w:ascii="Arial" w:hAnsi="Arial"/>
        <w:sz w:val="22"/>
        <w:color w:val="F2F2F2"/>
      </w:rPr>
      <w:tblPr/>
      <w:tcPr>
        <w:shd w:val="clear" w:color="5D8AC2" w:themeColor="accent1" w:themeTint="EA" w:fill="5D8AC2" w:themeFill="accent1" w:themeFillTint="EA"/>
      </w:tcPr>
    </w:tblStylePr>
    <w:tblStylePr w:type="lastRow">
      <w:rPr>
        <w:rFonts w:ascii="Arial" w:hAnsi="Arial"/>
        <w:sz w:val="22"/>
        <w:color w:val="F2F2F2"/>
      </w:rPr>
      <w:tblPr/>
      <w:tcPr>
        <w:shd w:val="clear" w:color="5D8AC2" w:themeColor="accent1" w:themeTint="EA" w:fill="5D8AC2" w:themeFill="accent1" w:themeFillTint="EA"/>
      </w:tcPr>
    </w:tblStylePr>
  </w:style>
  <w:style w:type="table" w:styleId="Lined-Accent2" w:customStyle="1">
    <w:name w:val="Lined - Accent 2"/>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DCDC" w:themeColor="accent2" w:themeTint="32" w:fill="F2DCDC" w:themeFill="accent2" w:themeFillTint="32"/>
      </w:tcPr>
    </w:tblStylePr>
    <w:tblStylePr w:type="band2Vert">
      <w:rPr>
        <w:rFonts w:ascii="Arial" w:hAnsi="Arial"/>
        <w:sz w:val="22"/>
        <w:color w:val="404040"/>
      </w:rPr>
      <w:tblPr/>
      <w:tcPr>
        <w:shd w:val="clear" w:color="F2DCDC" w:themeColor="accent2" w:themeTint="32" w:fill="F2DCDC" w:themeFill="accent2" w:themeFillTint="32"/>
      </w:tcPr>
    </w:tblStylePr>
    <w:tblStylePr w:type="firstCol">
      <w:rPr>
        <w:rFonts w:ascii="Arial" w:hAnsi="Arial"/>
        <w:sz w:val="22"/>
        <w:color w:val="F2F2F2"/>
      </w:rPr>
      <w:tblPr/>
      <w:tcPr>
        <w:shd w:val="clear" w:color="D99695" w:themeColor="accent2" w:themeTint="97" w:fill="D99695" w:themeFill="accent2" w:themeFillTint="97"/>
      </w:tcPr>
    </w:tblStylePr>
    <w:tblStylePr w:type="firstRow">
      <w:rPr>
        <w:rFonts w:ascii="Arial" w:hAnsi="Arial"/>
        <w:sz w:val="22"/>
        <w:color w:val="F2F2F2"/>
      </w:rPr>
      <w:tblPr/>
      <w:tcPr>
        <w:shd w:val="clear" w:color="D99695" w:themeColor="accent2" w:themeTint="97" w:fill="D99695" w:themeFill="accent2" w:themeFillTint="97"/>
      </w:tcPr>
    </w:tblStylePr>
    <w:tblStylePr w:type="lastCol">
      <w:rPr>
        <w:rFonts w:ascii="Arial" w:hAnsi="Arial"/>
        <w:sz w:val="22"/>
        <w:color w:val="F2F2F2"/>
      </w:rPr>
      <w:tblPr/>
      <w:tcPr>
        <w:shd w:val="clear" w:color="D99695" w:themeColor="accent2" w:themeTint="97" w:fill="D99695" w:themeFill="accent2" w:themeFillTint="97"/>
      </w:tcPr>
    </w:tblStylePr>
    <w:tblStylePr w:type="lastRow">
      <w:rPr>
        <w:rFonts w:ascii="Arial" w:hAnsi="Arial"/>
        <w:sz w:val="22"/>
        <w:color w:val="F2F2F2"/>
      </w:rPr>
      <w:tblPr/>
      <w:tcPr>
        <w:shd w:val="clear" w:color="D99695" w:themeColor="accent2" w:themeTint="97" w:fill="D99695" w:themeFill="accent2" w:themeFillTint="97"/>
      </w:tcPr>
    </w:tblStylePr>
  </w:style>
  <w:style w:type="table" w:styleId="Lined-Accent3" w:customStyle="1">
    <w:name w:val="Lined - Accent 3"/>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AF1DC" w:themeColor="accent3" w:themeTint="34" w:fill="EAF1DC" w:themeFill="accent3" w:themeFillTint="34"/>
      </w:tcPr>
    </w:tblStylePr>
    <w:tblStylePr w:type="band2Vert">
      <w:rPr>
        <w:rFonts w:ascii="Arial" w:hAnsi="Arial"/>
        <w:sz w:val="22"/>
        <w:color w:val="404040"/>
      </w:rPr>
      <w:tblPr/>
      <w:tcPr>
        <w:shd w:val="clear" w:color="EAF1DC" w:themeColor="accent3" w:themeTint="34" w:fill="EAF1DC" w:themeFill="accent3" w:themeFillTint="34"/>
      </w:tcPr>
    </w:tblStylePr>
    <w:tblStylePr w:type="firstCol">
      <w:rPr>
        <w:rFonts w:ascii="Arial" w:hAnsi="Arial"/>
        <w:sz w:val="22"/>
        <w:color w:val="F2F2F2"/>
      </w:rPr>
      <w:tblPr/>
      <w:tcPr>
        <w:shd w:val="clear" w:color="9ABB59" w:themeColor="accent3" w:themeTint="FE" w:fill="9ABB59" w:themeFill="accent3" w:themeFillTint="FE"/>
      </w:tcPr>
    </w:tblStylePr>
    <w:tblStylePr w:type="firstRow">
      <w:rPr>
        <w:rFonts w:ascii="Arial" w:hAnsi="Arial"/>
        <w:sz w:val="22"/>
        <w:color w:val="F2F2F2"/>
      </w:rPr>
      <w:tblPr/>
      <w:tcPr>
        <w:shd w:val="clear" w:color="9ABB59" w:themeColor="accent3" w:themeTint="FE" w:fill="9ABB59" w:themeFill="accent3" w:themeFillTint="FE"/>
      </w:tcPr>
    </w:tblStylePr>
    <w:tblStylePr w:type="lastCol">
      <w:rPr>
        <w:rFonts w:ascii="Arial" w:hAnsi="Arial"/>
        <w:sz w:val="22"/>
        <w:color w:val="F2F2F2"/>
      </w:rPr>
      <w:tblPr/>
      <w:tcPr>
        <w:shd w:val="clear" w:color="9ABB59" w:themeColor="accent3" w:themeTint="FE" w:fill="9ABB59" w:themeFill="accent3" w:themeFillTint="FE"/>
      </w:tcPr>
    </w:tblStylePr>
    <w:tblStylePr w:type="lastRow">
      <w:rPr>
        <w:rFonts w:ascii="Arial" w:hAnsi="Arial"/>
        <w:sz w:val="22"/>
        <w:color w:val="F2F2F2"/>
      </w:rPr>
      <w:tblPr/>
      <w:tcPr>
        <w:shd w:val="clear" w:color="9ABB59" w:themeColor="accent3" w:themeTint="FE" w:fill="9ABB59" w:themeFill="accent3" w:themeFillTint="FE"/>
      </w:tcPr>
    </w:tblStylePr>
  </w:style>
  <w:style w:type="table" w:styleId="Lined-Accent4" w:customStyle="1">
    <w:name w:val="Lined - Accent 4"/>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5DFEC" w:themeColor="accent4" w:themeTint="34" w:fill="E5DFEC" w:themeFill="accent4" w:themeFillTint="34"/>
      </w:tcPr>
    </w:tblStylePr>
    <w:tblStylePr w:type="band2Vert">
      <w:rPr>
        <w:rFonts w:ascii="Arial" w:hAnsi="Arial"/>
        <w:sz w:val="22"/>
        <w:color w:val="404040"/>
      </w:rPr>
      <w:tblPr/>
      <w:tcPr>
        <w:shd w:val="clear" w:color="E5DFEC" w:themeColor="accent4" w:themeTint="34" w:fill="E5DFEC" w:themeFill="accent4" w:themeFillTint="34"/>
      </w:tcPr>
    </w:tblStylePr>
    <w:tblStylePr w:type="firstCol">
      <w:rPr>
        <w:rFonts w:ascii="Arial" w:hAnsi="Arial"/>
        <w:sz w:val="22"/>
        <w:color w:val="F2F2F2"/>
      </w:rPr>
      <w:tblPr/>
      <w:tcPr>
        <w:shd w:val="clear" w:color="B2A1C6" w:themeColor="accent4" w:themeTint="9A" w:fill="B2A1C6" w:themeFill="accent4" w:themeFillTint="9A"/>
      </w:tcPr>
    </w:tblStylePr>
    <w:tblStylePr w:type="firstRow">
      <w:rPr>
        <w:rFonts w:ascii="Arial" w:hAnsi="Arial"/>
        <w:sz w:val="22"/>
        <w:color w:val="F2F2F2"/>
      </w:rPr>
      <w:tblPr/>
      <w:tcPr>
        <w:shd w:val="clear" w:color="B2A1C6" w:themeColor="accent4" w:themeTint="9A" w:fill="B2A1C6" w:themeFill="accent4" w:themeFillTint="9A"/>
      </w:tcPr>
    </w:tblStylePr>
    <w:tblStylePr w:type="lastCol">
      <w:rPr>
        <w:rFonts w:ascii="Arial" w:hAnsi="Arial"/>
        <w:sz w:val="22"/>
        <w:color w:val="F2F2F2"/>
      </w:rPr>
      <w:tblPr/>
      <w:tcPr>
        <w:shd w:val="clear" w:color="B2A1C6" w:themeColor="accent4" w:themeTint="9A" w:fill="B2A1C6" w:themeFill="accent4" w:themeFillTint="9A"/>
      </w:tcPr>
    </w:tblStylePr>
    <w:tblStylePr w:type="lastRow">
      <w:rPr>
        <w:rFonts w:ascii="Arial" w:hAnsi="Arial"/>
        <w:sz w:val="22"/>
        <w:color w:val="F2F2F2"/>
      </w:rPr>
      <w:tblPr/>
      <w:tcPr>
        <w:shd w:val="clear" w:color="B2A1C6" w:themeColor="accent4" w:themeTint="9A" w:fill="B2A1C6" w:themeFill="accent4" w:themeFillTint="9A"/>
      </w:tcPr>
    </w:tblStylePr>
  </w:style>
  <w:style w:type="table" w:styleId="Lined-Accent5" w:customStyle="1">
    <w:name w:val="Lined - Accent 5"/>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AEEF3" w:themeColor="accent5" w:themeTint="34" w:fill="DAEEF3" w:themeFill="accent5" w:themeFillTint="34"/>
      </w:tcPr>
    </w:tblStylePr>
    <w:tblStylePr w:type="band2Vert">
      <w:rPr>
        <w:rFonts w:ascii="Arial" w:hAnsi="Arial"/>
        <w:sz w:val="22"/>
        <w:color w:val="404040"/>
      </w:rPr>
      <w:tblPr/>
      <w:tcPr>
        <w:shd w:val="clear" w:color="DAEEF3" w:themeColor="accent5" w:themeTint="34" w:fill="DAEEF3" w:themeFill="accent5" w:themeFillTint="34"/>
      </w:tcPr>
    </w:tblStylePr>
    <w:tblStylePr w:type="firstCol">
      <w:rPr>
        <w:rFonts w:ascii="Arial" w:hAnsi="Arial"/>
        <w:sz w:val="22"/>
        <w:color w:val="F2F2F2"/>
      </w:rPr>
      <w:tblPr/>
      <w:tcPr>
        <w:shd w:val="clear" w:color="4BACC6" w:themeColor="accent5" w:fill="4BACC6" w:themeFill="accent5"/>
      </w:tcPr>
    </w:tblStylePr>
    <w:tblStylePr w:type="firstRow">
      <w:rPr>
        <w:rFonts w:ascii="Arial" w:hAnsi="Arial"/>
        <w:sz w:val="22"/>
        <w:color w:val="F2F2F2"/>
      </w:rPr>
      <w:tblPr/>
      <w:tcPr>
        <w:shd w:val="clear" w:color="4BACC6" w:themeColor="accent5" w:fill="4BACC6" w:themeFill="accent5"/>
      </w:tcPr>
    </w:tblStylePr>
    <w:tblStylePr w:type="lastCol">
      <w:rPr>
        <w:rFonts w:ascii="Arial" w:hAnsi="Arial"/>
        <w:sz w:val="22"/>
        <w:color w:val="F2F2F2"/>
      </w:rPr>
      <w:tblPr/>
      <w:tcPr>
        <w:shd w:val="clear" w:color="4BACC6" w:themeColor="accent5" w:fill="4BACC6" w:themeFill="accent5"/>
      </w:tcPr>
    </w:tblStylePr>
    <w:tblStylePr w:type="lastRow">
      <w:rPr>
        <w:rFonts w:ascii="Arial" w:hAnsi="Arial"/>
        <w:sz w:val="22"/>
        <w:color w:val="F2F2F2"/>
      </w:rPr>
      <w:tblPr/>
      <w:tcPr>
        <w:shd w:val="clear" w:color="4BACC6" w:themeColor="accent5" w:fill="4BACC6" w:themeFill="accent5"/>
      </w:tcPr>
    </w:tblStylePr>
  </w:style>
  <w:style w:type="table" w:styleId="Lined-Accent6" w:customStyle="1">
    <w:name w:val="Lined - Accent 6"/>
    <w:basedOn w:val="a2"/>
    <w:uiPriority w:val="99"/>
    <w:rPr>
      <w:color w:val="40404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DE9D8" w:themeColor="accent6" w:themeTint="34" w:fill="FDE9D8" w:themeFill="accent6" w:themeFillTint="34"/>
      </w:tcPr>
    </w:tblStylePr>
    <w:tblStylePr w:type="band2Vert">
      <w:rPr>
        <w:rFonts w:ascii="Arial" w:hAnsi="Arial"/>
        <w:sz w:val="22"/>
        <w:color w:val="404040"/>
      </w:rPr>
      <w:tblPr/>
      <w:tcPr>
        <w:shd w:val="clear" w:color="FDE9D8" w:themeColor="accent6" w:themeTint="34" w:fill="FDE9D8" w:themeFill="accent6" w:themeFillTint="34"/>
      </w:tcPr>
    </w:tblStylePr>
    <w:tblStylePr w:type="firstCol">
      <w:rPr>
        <w:rFonts w:ascii="Arial" w:hAnsi="Arial"/>
        <w:sz w:val="22"/>
        <w:color w:val="F2F2F2"/>
      </w:rPr>
      <w:tblPr/>
      <w:tcPr>
        <w:shd w:val="clear" w:color="F79646" w:themeColor="accent6" w:fill="F79646" w:themeFill="accent6"/>
      </w:tcPr>
    </w:tblStylePr>
    <w:tblStylePr w:type="firstRow">
      <w:rPr>
        <w:rFonts w:ascii="Arial" w:hAnsi="Arial"/>
        <w:sz w:val="22"/>
        <w:color w:val="F2F2F2"/>
      </w:rPr>
      <w:tblPr/>
      <w:tcPr>
        <w:shd w:val="clear" w:color="F79646" w:themeColor="accent6" w:fill="F79646" w:themeFill="accent6"/>
      </w:tcPr>
    </w:tblStylePr>
    <w:tblStylePr w:type="lastCol">
      <w:rPr>
        <w:rFonts w:ascii="Arial" w:hAnsi="Arial"/>
        <w:sz w:val="22"/>
        <w:color w:val="F2F2F2"/>
      </w:rPr>
      <w:tblPr/>
      <w:tcPr>
        <w:shd w:val="clear" w:color="F79646" w:themeColor="accent6" w:fill="F79646" w:themeFill="accent6"/>
      </w:tcPr>
    </w:tblStylePr>
    <w:tblStylePr w:type="lastRow">
      <w:rPr>
        <w:rFonts w:ascii="Arial" w:hAnsi="Arial"/>
        <w:sz w:val="22"/>
        <w:color w:val="F2F2F2"/>
      </w:rPr>
      <w:tblPr/>
      <w:tcPr>
        <w:shd w:val="clear" w:color="F79646" w:themeColor="accent6" w:fill="F79646" w:themeFill="accent6"/>
      </w:tcPr>
    </w:tblStylePr>
  </w:style>
  <w:style w:type="table" w:styleId="ListTable1Light-Accent1" w:customStyle="1">
    <w:name w:val="List Table 1 Light - Accent 1"/>
    <w:basedOn w:val="a2"/>
    <w:uiPriority w:val="99"/>
    <w:tblPr>
      <w:tblStyleRowBandSize w:val="1"/>
      <w:tblStyleColBandSize w:val="1"/>
    </w:tblPr>
    <w:tblStylePr w:type="band1Horz">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F81BD"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4F81BD"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2"/>
    <w:uiPriority w:val="99"/>
    <w:tblPr>
      <w:tblStyleRowBandSize w:val="1"/>
      <w:tblStyleColBandSize w:val="1"/>
    </w:tblPr>
    <w:tblStylePr w:type="band1Horz">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C0504D"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C0504D"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2"/>
    <w:uiPriority w:val="99"/>
    <w:tblPr>
      <w:tblStyleRowBandSize w:val="1"/>
      <w:tblStyleColBandSize w:val="1"/>
    </w:tblPr>
    <w:tblStylePr w:type="band1Horz">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9BBB59"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9BBB59"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2"/>
    <w:uiPriority w:val="99"/>
    <w:tblPr>
      <w:tblStyleRowBandSize w:val="1"/>
      <w:tblStyleColBandSize w:val="1"/>
    </w:tblPr>
    <w:tblStylePr w:type="band1Horz">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8064A2"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8064A2"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2"/>
    <w:uiPriority w:val="99"/>
    <w:tblPr>
      <w:tblStyleRowBandSize w:val="1"/>
      <w:tblStyleColBandSize w:val="1"/>
    </w:tblPr>
    <w:tblStylePr w:type="band1Horz">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BACC6"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4BACC6"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2"/>
    <w:uiPriority w:val="99"/>
    <w:tblPr>
      <w:tblStyleRowBandSize w:val="1"/>
      <w:tblStyleColBandSize w:val="1"/>
    </w:tblPr>
    <w:tblStylePr w:type="band1Horz">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79646"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F79646"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2"/>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sz w:val="22"/>
        <w:color w:val="404040"/>
      </w:rPr>
      <w:tblPr/>
      <w:tcPr>
        <w:shd w:val="clear" w:color="D2DFEE" w:themeColor="accent1" w:themeTint="40" w:fill="D2DFEE" w:themeFill="accent1" w:themeFillTint="40"/>
      </w:tcPr>
    </w:tblStylePr>
    <w:tblStylePr w:type="band1Vert">
      <w:rPr>
        <w:rFonts w:ascii="Arial" w:hAnsi="Arial"/>
        <w:sz w:val="22"/>
        <w:color w:val="404040"/>
      </w:rPr>
      <w:tblPr/>
      <w:tcPr>
        <w:shd w:val="clear" w:color="D2DFEE" w:themeColor="accent1" w:themeTint="40" w:fill="D2DFEE"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BB7D9" w:themeColor="accent1" w:themeTint="90" w:sz="4" w:space="0"/>
          <w:start w:val="none" w:color="000000" w:sz="4" w:space="0"/>
          <w:bottom w:val="single" w:color="9BB7D9"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BB7D9" w:themeColor="accent1" w:themeTint="90" w:sz="4" w:space="0"/>
          <w:start w:val="none" w:color="000000" w:sz="4" w:space="0"/>
          <w:bottom w:val="single" w:color="9BB7D9" w:themeColor="accent1" w:themeTint="90" w:sz="4" w:space="0"/>
          <w:end w:val="none" w:color="000000" w:sz="4" w:space="0"/>
        </w:tcBorders>
      </w:tcPr>
    </w:tblStylePr>
  </w:style>
  <w:style w:type="table" w:styleId="ListTable2-Accent2" w:customStyle="1">
    <w:name w:val="List Table 2 - Accent 2"/>
    <w:basedOn w:val="a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sz w:val="22"/>
        <w:color w:val="404040"/>
      </w:rPr>
      <w:tblPr/>
      <w:tcPr>
        <w:shd w:val="clear" w:color="EFD2D2" w:themeColor="accent2" w:themeTint="40" w:fill="EFD2D2" w:themeFill="accent2" w:themeFillTint="40"/>
      </w:tcPr>
    </w:tblStylePr>
    <w:tblStylePr w:type="band1Vert">
      <w:rPr>
        <w:rFonts w:ascii="Arial" w:hAnsi="Arial"/>
        <w:sz w:val="22"/>
        <w:color w:val="404040"/>
      </w:rPr>
      <w:tblPr/>
      <w:tcPr>
        <w:shd w:val="clear" w:color="EFD2D2" w:themeColor="accent2" w:themeTint="40" w:fill="EFD2D2"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DB9B9A" w:themeColor="accent2" w:themeTint="90" w:sz="4" w:space="0"/>
          <w:start w:val="none" w:color="000000" w:sz="4" w:space="0"/>
          <w:bottom w:val="single" w:color="DB9B9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DB9B9A" w:themeColor="accent2" w:themeTint="90" w:sz="4" w:space="0"/>
          <w:start w:val="none" w:color="000000" w:sz="4" w:space="0"/>
          <w:bottom w:val="single" w:color="DB9B9A" w:themeColor="accent2" w:themeTint="90" w:sz="4" w:space="0"/>
          <w:end w:val="none" w:color="000000" w:sz="4" w:space="0"/>
        </w:tcBorders>
      </w:tcPr>
    </w:tblStylePr>
  </w:style>
  <w:style w:type="table" w:styleId="ListTable2-Accent3" w:customStyle="1">
    <w:name w:val="List Table 2 - Accent 3"/>
    <w:basedOn w:val="a2"/>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sz w:val="22"/>
        <w:color w:val="404040"/>
      </w:rPr>
      <w:tblPr/>
      <w:tcPr>
        <w:shd w:val="clear" w:color="E5EED5" w:themeColor="accent3" w:themeTint="40" w:fill="E5EED5" w:themeFill="accent3" w:themeFillTint="40"/>
      </w:tcPr>
    </w:tblStylePr>
    <w:tblStylePr w:type="band1Vert">
      <w:rPr>
        <w:rFonts w:ascii="Arial" w:hAnsi="Arial"/>
        <w:sz w:val="22"/>
        <w:color w:val="404040"/>
      </w:rPr>
      <w:tblPr/>
      <w:tcPr>
        <w:shd w:val="clear" w:color="E5EED5" w:themeColor="accent3" w:themeTint="40" w:fill="E5EED5"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6D8A1" w:themeColor="accent3" w:themeTint="90" w:sz="4" w:space="0"/>
          <w:start w:val="none" w:color="000000" w:sz="4" w:space="0"/>
          <w:bottom w:val="single" w:color="C6D8A1"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6D8A1" w:themeColor="accent3" w:themeTint="90" w:sz="4" w:space="0"/>
          <w:start w:val="none" w:color="000000" w:sz="4" w:space="0"/>
          <w:bottom w:val="single" w:color="C6D8A1" w:themeColor="accent3" w:themeTint="90" w:sz="4" w:space="0"/>
          <w:end w:val="none" w:color="000000" w:sz="4" w:space="0"/>
        </w:tcBorders>
      </w:tcPr>
    </w:tblStylePr>
  </w:style>
  <w:style w:type="table" w:styleId="ListTable2-Accent4" w:customStyle="1">
    <w:name w:val="List Table 2 - Accent 4"/>
    <w:basedOn w:val="a2"/>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sz w:val="22"/>
        <w:color w:val="404040"/>
      </w:rPr>
      <w:tblPr/>
      <w:tcPr>
        <w:shd w:val="clear" w:color="DFD8E7" w:themeColor="accent4" w:themeTint="40" w:fill="DFD8E7" w:themeFill="accent4" w:themeFillTint="40"/>
      </w:tcPr>
    </w:tblStylePr>
    <w:tblStylePr w:type="band1Vert">
      <w:rPr>
        <w:rFonts w:ascii="Arial" w:hAnsi="Arial"/>
        <w:sz w:val="22"/>
        <w:color w:val="404040"/>
      </w:rPr>
      <w:tblPr/>
      <w:tcPr>
        <w:shd w:val="clear" w:color="DFD8E7" w:themeColor="accent4" w:themeTint="40" w:fill="DFD8E7"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B7A7CA" w:themeColor="accent4" w:themeTint="90" w:sz="4" w:space="0"/>
          <w:start w:val="none" w:color="000000" w:sz="4" w:space="0"/>
          <w:bottom w:val="single" w:color="B7A7CA"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B7A7CA" w:themeColor="accent4" w:themeTint="90" w:sz="4" w:space="0"/>
          <w:start w:val="none" w:color="000000" w:sz="4" w:space="0"/>
          <w:bottom w:val="single" w:color="B7A7CA" w:themeColor="accent4" w:themeTint="90" w:sz="4" w:space="0"/>
          <w:end w:val="none" w:color="000000" w:sz="4" w:space="0"/>
        </w:tcBorders>
      </w:tcPr>
    </w:tblStylePr>
  </w:style>
  <w:style w:type="table" w:styleId="ListTable2-Accent5" w:customStyle="1">
    <w:name w:val="List Table 2 - Accent 5"/>
    <w:basedOn w:val="a2"/>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sz w:val="22"/>
        <w:color w:val="404040"/>
      </w:rPr>
      <w:tblPr/>
      <w:tcPr>
        <w:shd w:val="clear" w:color="D1EAF0" w:themeColor="accent5" w:themeTint="40" w:fill="D1EAF0" w:themeFill="accent5" w:themeFillTint="40"/>
      </w:tcPr>
    </w:tblStylePr>
    <w:tblStylePr w:type="band1Vert">
      <w:rPr>
        <w:rFonts w:ascii="Arial" w:hAnsi="Arial"/>
        <w:sz w:val="22"/>
        <w:color w:val="404040"/>
      </w:rPr>
      <w:tblPr/>
      <w:tcPr>
        <w:shd w:val="clear" w:color="D1EAF0" w:themeColor="accent5" w:themeTint="40" w:fill="D1EA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9D0DE" w:themeColor="accent5" w:themeTint="90" w:sz="4" w:space="0"/>
          <w:start w:val="none" w:color="000000" w:sz="4" w:space="0"/>
          <w:bottom w:val="single" w:color="99D0DE"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9D0DE" w:themeColor="accent5" w:themeTint="90" w:sz="4" w:space="0"/>
          <w:start w:val="none" w:color="000000" w:sz="4" w:space="0"/>
          <w:bottom w:val="single" w:color="99D0DE" w:themeColor="accent5" w:themeTint="90" w:sz="4" w:space="0"/>
          <w:end w:val="none" w:color="000000" w:sz="4" w:space="0"/>
        </w:tcBorders>
      </w:tcPr>
    </w:tblStylePr>
  </w:style>
  <w:style w:type="table" w:styleId="ListTable2-Accent6" w:customStyle="1">
    <w:name w:val="List Table 2 - Accent 6"/>
    <w:basedOn w:val="a2"/>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sz w:val="22"/>
        <w:color w:val="404040"/>
      </w:rPr>
      <w:tblPr/>
      <w:tcPr>
        <w:shd w:val="clear" w:color="FDE4D0" w:themeColor="accent6" w:themeTint="40" w:fill="FDE4D0" w:themeFill="accent6" w:themeFillTint="40"/>
      </w:tcPr>
    </w:tblStylePr>
    <w:tblStylePr w:type="band1Vert">
      <w:rPr>
        <w:rFonts w:ascii="Arial" w:hAnsi="Arial"/>
        <w:sz w:val="22"/>
        <w:color w:val="404040"/>
      </w:rPr>
      <w:tblPr/>
      <w:tcPr>
        <w:shd w:val="clear" w:color="FDE4D0" w:themeColor="accent6" w:themeTint="40" w:fill="FDE4D0"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AC396" w:themeColor="accent6" w:themeTint="90" w:sz="4" w:space="0"/>
          <w:start w:val="none" w:color="000000" w:sz="4" w:space="0"/>
          <w:bottom w:val="single" w:color="FAC396"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AC396" w:themeColor="accent6" w:themeTint="90" w:sz="4" w:space="0"/>
          <w:start w:val="none" w:color="000000" w:sz="4" w:space="0"/>
          <w:bottom w:val="single" w:color="FAC396" w:themeColor="accent6" w:themeTint="90" w:sz="4" w:space="0"/>
          <w:end w:val="none" w:color="000000" w:sz="4" w:space="0"/>
        </w:tcBorders>
      </w:tcPr>
    </w:tblStylePr>
  </w:style>
  <w:style w:type="table" w:styleId="ListTable3-Accent1" w:customStyle="1">
    <w:name w:val="List Table 3 - Accent 1"/>
    <w:basedOn w:val="a2"/>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sz w:val="22"/>
        <w:color w:val="404040"/>
      </w:rPr>
      <w:tblPr/>
      <w:tcPr>
        <w:tcBorders>
          <w:top w:val="single" w:color="4F81BD" w:themeColor="accent1" w:sz="4" w:space="0"/>
          <w:bottom w:val="single" w:color="4F81BD" w:themeColor="accent1" w:sz="4" w:space="0"/>
        </w:tcBorders>
      </w:tcPr>
    </w:tblStylePr>
    <w:tblStylePr w:type="band1Vert">
      <w:rPr>
        <w:rFonts w:ascii="Arial" w:hAnsi="Arial"/>
        <w:sz w:val="22"/>
        <w:color w:val="404040"/>
      </w:rPr>
      <w:tblPr/>
      <w:tcPr>
        <w:tcBorders>
          <w:start w:val="single" w:color="4F81BD" w:themeColor="accent1" w:sz="4" w:space="0"/>
          <w:end w:val="single" w:color="4F81BD" w:themeColor="accent1" w:sz="4" w:space="0"/>
        </w:tcBorders>
      </w:tcPr>
    </w:tblStylePr>
    <w:tblStylePr w:type="firstCol">
      <w:rPr>
        <w:color w:val="404040"/>
        <w:b w:val="1"/>
      </w:rPr>
    </w:tblStylePr>
    <w:tblStylePr w:type="firstRow">
      <w:rPr>
        <w:rFonts w:ascii="Arial" w:hAnsi="Arial"/>
        <w:sz w:val="22"/>
        <w:color w:val="FFFFFF"/>
        <w:b w:val="1"/>
      </w:rPr>
      <w:tblPr/>
      <w:tcPr>
        <w:shd w:val="clear" w:color="4F81BD" w:themeColor="accent1" w:fill="4F81BD"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sz w:val="22"/>
        <w:color w:val="404040"/>
      </w:rPr>
      <w:tblPr/>
      <w:tcPr>
        <w:tcBorders>
          <w:top w:val="single" w:color="D99695" w:themeColor="accent2" w:themeTint="97" w:sz="4" w:space="0"/>
          <w:bottom w:val="single" w:color="D99695" w:themeColor="accent2" w:themeTint="97" w:sz="4" w:space="0"/>
        </w:tcBorders>
      </w:tcPr>
    </w:tblStylePr>
    <w:tblStylePr w:type="band1Vert">
      <w:rPr>
        <w:rFonts w:ascii="Arial" w:hAnsi="Arial"/>
        <w:sz w:val="22"/>
        <w:color w:val="404040"/>
      </w:rPr>
      <w:tblPr/>
      <w:tcPr>
        <w:tcBorders>
          <w:start w:val="single" w:color="D99695" w:themeColor="accent2" w:themeTint="97" w:sz="4" w:space="0"/>
          <w:end w:val="single" w:color="D99695"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D99695" w:themeColor="accent2" w:themeTint="97" w:fill="D99695"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2"/>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sz w:val="22"/>
        <w:color w:val="404040"/>
      </w:rPr>
      <w:tblPr/>
      <w:tcPr>
        <w:tcBorders>
          <w:top w:val="single" w:color="C3D69B" w:themeColor="accent3" w:themeTint="98" w:sz="4" w:space="0"/>
          <w:bottom w:val="single" w:color="C3D69B" w:themeColor="accent3" w:themeTint="98" w:sz="4" w:space="0"/>
        </w:tcBorders>
      </w:tcPr>
    </w:tblStylePr>
    <w:tblStylePr w:type="band1Vert">
      <w:rPr>
        <w:rFonts w:ascii="Arial" w:hAnsi="Arial"/>
        <w:sz w:val="22"/>
        <w:color w:val="404040"/>
      </w:rPr>
      <w:tblPr/>
      <w:tcPr>
        <w:tcBorders>
          <w:start w:val="single" w:color="C3D69B" w:themeColor="accent3" w:themeTint="98" w:sz="4" w:space="0"/>
          <w:end w:val="single" w:color="C3D69B"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3D69B" w:themeColor="accent3" w:themeTint="98" w:fill="C3D69B"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sz w:val="22"/>
        <w:color w:val="404040"/>
      </w:rPr>
      <w:tblPr/>
      <w:tcPr>
        <w:tcBorders>
          <w:top w:val="single" w:color="B2A1C6" w:themeColor="accent4" w:themeTint="9A" w:sz="4" w:space="0"/>
          <w:bottom w:val="single" w:color="B2A1C6" w:themeColor="accent4" w:themeTint="9A" w:sz="4" w:space="0"/>
        </w:tcBorders>
      </w:tcPr>
    </w:tblStylePr>
    <w:tblStylePr w:type="band1Vert">
      <w:rPr>
        <w:rFonts w:ascii="Arial" w:hAnsi="Arial"/>
        <w:sz w:val="22"/>
        <w:color w:val="404040"/>
      </w:rPr>
      <w:tblPr/>
      <w:tcPr>
        <w:tcBorders>
          <w:start w:val="single" w:color="B2A1C6" w:themeColor="accent4" w:themeTint="9A" w:sz="4" w:space="0"/>
          <w:end w:val="single" w:color="B2A1C6"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B2A1C6" w:themeColor="accent4" w:themeTint="9A" w:fill="B2A1C6"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2"/>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sz w:val="22"/>
        <w:color w:val="404040"/>
      </w:rPr>
      <w:tblPr/>
      <w:tcPr>
        <w:tcBorders>
          <w:top w:val="single" w:color="92CCDC" w:themeColor="accent5" w:themeTint="9A" w:sz="4" w:space="0"/>
          <w:bottom w:val="single" w:color="92CCDC" w:themeColor="accent5" w:themeTint="9A" w:sz="4" w:space="0"/>
        </w:tcBorders>
      </w:tcPr>
    </w:tblStylePr>
    <w:tblStylePr w:type="band1Vert">
      <w:rPr>
        <w:rFonts w:ascii="Arial" w:hAnsi="Arial"/>
        <w:sz w:val="22"/>
        <w:color w:val="404040"/>
      </w:rPr>
      <w:tblPr/>
      <w:tcPr>
        <w:tcBorders>
          <w:start w:val="single" w:color="92CCDC" w:themeColor="accent5" w:themeTint="9A" w:sz="4" w:space="0"/>
          <w:end w:val="single" w:color="92CCDC"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92CCDC" w:themeColor="accent5" w:themeTint="9A" w:fill="92CCDC"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2"/>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sz w:val="22"/>
        <w:color w:val="404040"/>
      </w:rPr>
      <w:tblPr/>
      <w:tcPr>
        <w:tcBorders>
          <w:top w:val="single" w:color="FAC090" w:themeColor="accent6" w:themeTint="98" w:sz="4" w:space="0"/>
          <w:bottom w:val="single" w:color="FAC090" w:themeColor="accent6" w:themeTint="98" w:sz="4" w:space="0"/>
        </w:tcBorders>
      </w:tcPr>
    </w:tblStylePr>
    <w:tblStylePr w:type="band1Vert">
      <w:rPr>
        <w:rFonts w:ascii="Arial" w:hAnsi="Arial"/>
        <w:sz w:val="22"/>
        <w:color w:val="404040"/>
      </w:rPr>
      <w:tblPr/>
      <w:tcPr>
        <w:tcBorders>
          <w:start w:val="single" w:color="FAC090" w:themeColor="accent6" w:themeTint="98" w:sz="4" w:space="0"/>
          <w:end w:val="single" w:color="FAC090"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FAC090" w:themeColor="accent6" w:themeTint="98" w:fill="FAC090"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2"/>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sz w:val="22"/>
        <w:color w:val="404040"/>
      </w:rPr>
      <w:tblPr/>
      <w:tcPr>
        <w:shd w:val="clear" w:color="D2DFEE" w:themeColor="accent1" w:themeTint="40" w:fill="D2DFEE" w:themeFill="accent1" w:themeFillTint="40"/>
      </w:tcPr>
    </w:tblStylePr>
    <w:tblStylePr w:type="band1Vert">
      <w:rPr>
        <w:rFonts w:ascii="Arial" w:hAnsi="Arial"/>
        <w:sz w:val="22"/>
        <w:color w:val="404040"/>
      </w:rPr>
      <w:tblPr/>
      <w:tcPr>
        <w:shd w:val="clear" w:color="D2DFEE" w:themeColor="accent1" w:themeTint="40" w:fill="D2DFEE" w:themeFill="accent1" w:themeFillTint="40"/>
      </w:tcPr>
    </w:tblStylePr>
    <w:tblStylePr w:type="firstCol">
      <w:rPr>
        <w:color w:val="404040"/>
        <w:b w:val="1"/>
      </w:rPr>
    </w:tblStylePr>
    <w:tblStylePr w:type="firstRow">
      <w:rPr>
        <w:rFonts w:ascii="Arial" w:hAnsi="Arial"/>
        <w:sz w:val="22"/>
        <w:color w:val="FFFFFF"/>
        <w:b w:val="1"/>
      </w:rPr>
      <w:tblPr/>
      <w:tcPr>
        <w:shd w:val="clear" w:color="4F81BD" w:themeColor="accent1" w:fill="4F81BD"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sz w:val="22"/>
        <w:color w:val="404040"/>
      </w:rPr>
      <w:tblPr/>
      <w:tcPr>
        <w:shd w:val="clear" w:color="EFD2D2" w:themeColor="accent2" w:themeTint="40" w:fill="EFD2D2" w:themeFill="accent2" w:themeFillTint="40"/>
      </w:tcPr>
    </w:tblStylePr>
    <w:tblStylePr w:type="band1Vert">
      <w:rPr>
        <w:rFonts w:ascii="Arial" w:hAnsi="Arial"/>
        <w:sz w:val="22"/>
        <w:color w:val="404040"/>
      </w:rPr>
      <w:tblPr/>
      <w:tcPr>
        <w:shd w:val="clear" w:color="EFD2D2" w:themeColor="accent2" w:themeTint="40" w:fill="EFD2D2" w:themeFill="accent2" w:themeFillTint="40"/>
      </w:tcPr>
    </w:tblStylePr>
    <w:tblStylePr w:type="firstCol">
      <w:rPr>
        <w:color w:val="404040"/>
        <w:b w:val="1"/>
      </w:rPr>
    </w:tblStylePr>
    <w:tblStylePr w:type="firstRow">
      <w:rPr>
        <w:rFonts w:ascii="Arial" w:hAnsi="Arial"/>
        <w:sz w:val="22"/>
        <w:color w:val="FFFFFF"/>
        <w:b w:val="1"/>
      </w:rPr>
      <w:tblPr/>
      <w:tcPr>
        <w:shd w:val="clear" w:color="C0504D" w:themeColor="accent2" w:fill="C0504D"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2"/>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sz w:val="22"/>
        <w:color w:val="404040"/>
      </w:rPr>
      <w:tblPr/>
      <w:tcPr>
        <w:shd w:val="clear" w:color="E5EED5" w:themeColor="accent3" w:themeTint="40" w:fill="E5EED5" w:themeFill="accent3" w:themeFillTint="40"/>
      </w:tcPr>
    </w:tblStylePr>
    <w:tblStylePr w:type="band1Vert">
      <w:rPr>
        <w:rFonts w:ascii="Arial" w:hAnsi="Arial"/>
        <w:sz w:val="22"/>
        <w:color w:val="404040"/>
      </w:rPr>
      <w:tblPr/>
      <w:tcPr>
        <w:shd w:val="clear" w:color="E5EED5" w:themeColor="accent3" w:themeTint="40" w:fill="E5EED5" w:themeFill="accent3" w:themeFillTint="40"/>
      </w:tcPr>
    </w:tblStylePr>
    <w:tblStylePr w:type="firstCol">
      <w:rPr>
        <w:color w:val="404040"/>
        <w:b w:val="1"/>
      </w:rPr>
    </w:tblStylePr>
    <w:tblStylePr w:type="firstRow">
      <w:rPr>
        <w:rFonts w:ascii="Arial" w:hAnsi="Arial"/>
        <w:sz w:val="22"/>
        <w:color w:val="FFFFFF"/>
        <w:b w:val="1"/>
      </w:rPr>
      <w:tblPr/>
      <w:tcPr>
        <w:shd w:val="clear" w:color="9BBB59" w:themeColor="accent3" w:fill="9BBB59"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2"/>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sz w:val="22"/>
        <w:color w:val="404040"/>
      </w:rPr>
      <w:tblPr/>
      <w:tcPr>
        <w:shd w:val="clear" w:color="DFD8E7" w:themeColor="accent4" w:themeTint="40" w:fill="DFD8E7" w:themeFill="accent4" w:themeFillTint="40"/>
      </w:tcPr>
    </w:tblStylePr>
    <w:tblStylePr w:type="band1Vert">
      <w:rPr>
        <w:rFonts w:ascii="Arial" w:hAnsi="Arial"/>
        <w:sz w:val="22"/>
        <w:color w:val="404040"/>
      </w:rPr>
      <w:tblPr/>
      <w:tcPr>
        <w:shd w:val="clear" w:color="DFD8E7" w:themeColor="accent4" w:themeTint="40" w:fill="DFD8E7" w:themeFill="accent4" w:themeFillTint="40"/>
      </w:tcPr>
    </w:tblStylePr>
    <w:tblStylePr w:type="firstCol">
      <w:rPr>
        <w:color w:val="404040"/>
        <w:b w:val="1"/>
      </w:rPr>
    </w:tblStylePr>
    <w:tblStylePr w:type="firstRow">
      <w:rPr>
        <w:rFonts w:ascii="Arial" w:hAnsi="Arial"/>
        <w:sz w:val="22"/>
        <w:color w:val="FFFFFF"/>
        <w:b w:val="1"/>
      </w:rPr>
      <w:tblPr/>
      <w:tcPr>
        <w:shd w:val="clear" w:color="8064A2" w:themeColor="accent4" w:fill="8064A2"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2"/>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sz w:val="22"/>
        <w:color w:val="404040"/>
      </w:rPr>
      <w:tblPr/>
      <w:tcPr>
        <w:shd w:val="clear" w:color="D1EAF0" w:themeColor="accent5" w:themeTint="40" w:fill="D1EAF0" w:themeFill="accent5" w:themeFillTint="40"/>
      </w:tcPr>
    </w:tblStylePr>
    <w:tblStylePr w:type="band1Vert">
      <w:rPr>
        <w:rFonts w:ascii="Arial" w:hAnsi="Arial"/>
        <w:sz w:val="22"/>
        <w:color w:val="404040"/>
      </w:rPr>
      <w:tblPr/>
      <w:tcPr>
        <w:shd w:val="clear" w:color="D1EAF0" w:themeColor="accent5" w:themeTint="40" w:fill="D1EAF0" w:themeFill="accent5" w:themeFillTint="40"/>
      </w:tcPr>
    </w:tblStylePr>
    <w:tblStylePr w:type="firstCol">
      <w:rPr>
        <w:color w:val="404040"/>
        <w:b w:val="1"/>
      </w:rPr>
    </w:tblStylePr>
    <w:tblStylePr w:type="firstRow">
      <w:rPr>
        <w:rFonts w:ascii="Arial" w:hAnsi="Arial"/>
        <w:sz w:val="22"/>
        <w:color w:val="FFFFFF"/>
        <w:b w:val="1"/>
      </w:rPr>
      <w:tblPr/>
      <w:tcPr>
        <w:shd w:val="clear" w:color="4BACC6" w:themeColor="accent5" w:fill="4BACC6"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2"/>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sz w:val="22"/>
        <w:color w:val="404040"/>
      </w:rPr>
      <w:tblPr/>
      <w:tcPr>
        <w:shd w:val="clear" w:color="FDE4D0" w:themeColor="accent6" w:themeTint="40" w:fill="FDE4D0" w:themeFill="accent6" w:themeFillTint="40"/>
      </w:tcPr>
    </w:tblStylePr>
    <w:tblStylePr w:type="band1Vert">
      <w:rPr>
        <w:rFonts w:ascii="Arial" w:hAnsi="Arial"/>
        <w:sz w:val="22"/>
        <w:color w:val="404040"/>
      </w:rPr>
      <w:tblPr/>
      <w:tcPr>
        <w:shd w:val="clear" w:color="FDE4D0" w:themeColor="accent6" w:themeTint="40" w:fill="FDE4D0" w:themeFill="accent6" w:themeFillTint="40"/>
      </w:tcPr>
    </w:tblStylePr>
    <w:tblStylePr w:type="firstCol">
      <w:rPr>
        <w:color w:val="404040"/>
        <w:b w:val="1"/>
      </w:rPr>
    </w:tblStylePr>
    <w:tblStylePr w:type="firstRow">
      <w:rPr>
        <w:rFonts w:ascii="Arial" w:hAnsi="Arial"/>
        <w:sz w:val="22"/>
        <w:color w:val="FFFFFF"/>
        <w:b w:val="1"/>
      </w:rPr>
      <w:tblPr/>
      <w:tcPr>
        <w:shd w:val="clear" w:color="F79646" w:themeColor="accent6" w:fill="F79646"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2"/>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1Vert">
      <w:tblPr/>
      <w:tcPr>
        <w:tcBorders>
          <w:start w:val="single" w:color="FFFFFF" w:themeColor="light1" w:sz="4" w:space="0"/>
          <w:end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4F81BD"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Col">
      <w:tblPr/>
      <w:tcPr>
        <w:tcBorders>
          <w:start w:val="single" w:color="FFFFFF" w:themeColor="light1" w:sz="4" w:space="0"/>
          <w:end w:val="single" w:color="4F81BD"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tblPr/>
      <w:tcPr>
        <w:tcBorders>
          <w:start w:val="single" w:color="FFFFFF" w:themeColor="light1" w:sz="4" w:space="0"/>
          <w:end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D99695"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tblPr/>
      <w:tcPr>
        <w:tcBorders>
          <w:start w:val="single" w:color="FFFFFF" w:themeColor="light1" w:sz="4" w:space="0"/>
          <w:end w:val="single" w:color="D99695"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2"/>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tblPr/>
      <w:tcPr>
        <w:tcBorders>
          <w:start w:val="single" w:color="FFFFFF" w:themeColor="light1" w:sz="4" w:space="0"/>
          <w:end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3D69B"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tblPr/>
      <w:tcPr>
        <w:tcBorders>
          <w:start w:val="single" w:color="FFFFFF" w:themeColor="light1" w:sz="4" w:space="0"/>
          <w:end w:val="single" w:color="C3D69B"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2"/>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tblPr/>
      <w:tcPr>
        <w:tcBorders>
          <w:start w:val="single" w:color="FFFFFF" w:themeColor="light1" w:sz="4" w:space="0"/>
          <w:end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B2A1C6"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tblPr/>
      <w:tcPr>
        <w:tcBorders>
          <w:start w:val="single" w:color="FFFFFF" w:themeColor="light1" w:sz="4" w:space="0"/>
          <w:end w:val="single" w:color="B2A1C6"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2"/>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tblPr/>
      <w:tcPr>
        <w:tcBorders>
          <w:start w:val="single" w:color="FFFFFF" w:themeColor="light1" w:sz="4" w:space="0"/>
          <w:end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92CCDC"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tblPr/>
      <w:tcPr>
        <w:tcBorders>
          <w:start w:val="single" w:color="FFFFFF" w:themeColor="light1" w:sz="4" w:space="0"/>
          <w:end w:val="single" w:color="92CCDC"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2"/>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tblPr/>
      <w:tcPr>
        <w:tcBorders>
          <w:start w:val="single" w:color="FFFFFF" w:themeColor="light1" w:sz="4" w:space="0"/>
          <w:end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AC090"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tblPr/>
      <w:tcPr>
        <w:tcBorders>
          <w:start w:val="single" w:color="FFFFFF" w:themeColor="light1" w:sz="4" w:space="0"/>
          <w:end w:val="single" w:color="FAC090"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2"/>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sz w:val="22"/>
        <w:color w:val="2A4A71" w:themeColor="accent1" w:themeShade="95"/>
      </w:rPr>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band2Horz">
      <w:rPr>
        <w:rFonts w:ascii="Arial" w:hAnsi="Arial"/>
        <w:sz w:val="22"/>
        <w:color w:val="2A4A71" w:themeColor="accent1" w:themeShade="95"/>
      </w:rPr>
    </w:tblStylePr>
    <w:tblStylePr w:type="firstCol">
      <w:rPr>
        <w:color w:val="2A4A71" w:themeColor="accent1" w:themeShade="95"/>
        <w:b w:val="1"/>
      </w:rPr>
    </w:tblStylePr>
    <w:tblStylePr w:type="firstRow">
      <w:rPr>
        <w:color w:val="2A4A71" w:themeColor="accent1" w:themeShade="95"/>
        <w:b w:val="1"/>
      </w:rPr>
      <w:tblPr/>
      <w:tcPr>
        <w:tcBorders>
          <w:bottom w:val="single" w:color="4F81BD" w:themeColor="accent1" w:sz="4" w:space="0"/>
        </w:tcBorders>
      </w:tcPr>
    </w:tblStylePr>
    <w:tblStylePr w:type="lastCol">
      <w:rPr>
        <w:color w:val="2A4A71" w:themeColor="accent1" w:themeShade="95"/>
        <w:b w:val="1"/>
      </w:rPr>
    </w:tblStylePr>
    <w:tblStylePr w:type="lastRow">
      <w:rPr>
        <w:color w:val="2A4A71" w:themeColor="accent1" w:themeShade="95"/>
        <w:b w:val="1"/>
      </w:rPr>
      <w:tblPr/>
      <w:tcPr>
        <w:tcBorders>
          <w:top w:val="single" w:color="4F81BD" w:themeColor="accent1" w:sz="4" w:space="0"/>
        </w:tcBorders>
      </w:tcPr>
    </w:tblStylePr>
  </w:style>
  <w:style w:type="table" w:styleId="ListTable6Colorful-Accent2" w:customStyle="1">
    <w:name w:val="List Table 6 Colorful - Accent 2"/>
    <w:basedOn w:val="a2"/>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sz w:val="22"/>
        <w:color w:val="D99695" w:themeColor="accent2" w:themeTint="97" w:themeShade="95"/>
      </w:rPr>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band2Horz">
      <w:rPr>
        <w:rFonts w:ascii="Arial" w:hAnsi="Arial"/>
        <w:sz w:val="22"/>
        <w:color w:val="D99695" w:themeColor="accent2" w:themeTint="97" w:themeShade="95"/>
      </w:rPr>
    </w:tblStylePr>
    <w:tblStylePr w:type="firstCol">
      <w:rPr>
        <w:color w:val="D99695" w:themeColor="accent2" w:themeTint="97" w:themeShade="95"/>
        <w:b w:val="1"/>
      </w:rPr>
    </w:tblStylePr>
    <w:tblStylePr w:type="firstRow">
      <w:rPr>
        <w:color w:val="D99695" w:themeColor="accent2" w:themeTint="97" w:themeShade="95"/>
        <w:b w:val="1"/>
      </w:rPr>
      <w:tblPr/>
      <w:tcPr>
        <w:tcBorders>
          <w:bottom w:val="single" w:color="D99695" w:themeColor="accent2" w:themeTint="97" w:sz="4" w:space="0"/>
        </w:tcBorders>
      </w:tcPr>
    </w:tblStylePr>
    <w:tblStylePr w:type="lastCol">
      <w:rPr>
        <w:color w:val="D99695" w:themeColor="accent2" w:themeTint="97" w:themeShade="95"/>
        <w:b w:val="1"/>
      </w:rPr>
    </w:tblStylePr>
    <w:tblStylePr w:type="lastRow">
      <w:rPr>
        <w:color w:val="D99695" w:themeColor="accent2" w:themeTint="97" w:themeShade="95"/>
        <w:b w:val="1"/>
      </w:rPr>
      <w:tblPr/>
      <w:tcPr>
        <w:tcBorders>
          <w:top w:val="single" w:color="D99695" w:themeColor="accent2" w:themeTint="97" w:sz="4" w:space="0"/>
        </w:tcBorders>
      </w:tcPr>
    </w:tblStylePr>
  </w:style>
  <w:style w:type="table" w:styleId="ListTable6Colorful-Accent3" w:customStyle="1">
    <w:name w:val="List Table 6 Colorful - Accent 3"/>
    <w:basedOn w:val="a2"/>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sz w:val="22"/>
        <w:color w:val="C3D69B" w:themeColor="accent3" w:themeTint="98" w:themeShade="95"/>
      </w:rPr>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band2Horz">
      <w:rPr>
        <w:rFonts w:ascii="Arial" w:hAnsi="Arial"/>
        <w:sz w:val="22"/>
        <w:color w:val="C3D69B" w:themeColor="accent3" w:themeTint="98" w:themeShade="95"/>
      </w:rPr>
    </w:tblStylePr>
    <w:tblStylePr w:type="firstCol">
      <w:rPr>
        <w:color w:val="C3D69B" w:themeColor="accent3" w:themeTint="98" w:themeShade="95"/>
        <w:b w:val="1"/>
      </w:rPr>
    </w:tblStylePr>
    <w:tblStylePr w:type="firstRow">
      <w:rPr>
        <w:color w:val="C3D69B" w:themeColor="accent3" w:themeTint="98" w:themeShade="95"/>
        <w:b w:val="1"/>
      </w:rPr>
      <w:tblPr/>
      <w:tcPr>
        <w:tcBorders>
          <w:bottom w:val="single" w:color="C3D69B" w:themeColor="accent3" w:themeTint="98" w:sz="4" w:space="0"/>
        </w:tcBorders>
      </w:tcPr>
    </w:tblStylePr>
    <w:tblStylePr w:type="lastCol">
      <w:rPr>
        <w:color w:val="C3D69B" w:themeColor="accent3" w:themeTint="98" w:themeShade="95"/>
        <w:b w:val="1"/>
      </w:rPr>
    </w:tblStylePr>
    <w:tblStylePr w:type="lastRow">
      <w:rPr>
        <w:color w:val="C3D69B" w:themeColor="accent3" w:themeTint="98" w:themeShade="95"/>
        <w:b w:val="1"/>
      </w:rPr>
      <w:tblPr/>
      <w:tcPr>
        <w:tcBorders>
          <w:top w:val="single" w:color="C3D69B" w:themeColor="accent3" w:themeTint="98" w:sz="4" w:space="0"/>
        </w:tcBorders>
      </w:tcPr>
    </w:tblStylePr>
  </w:style>
  <w:style w:type="table" w:styleId="ListTable6Colorful-Accent4" w:customStyle="1">
    <w:name w:val="List Table 6 Colorful - Accent 4"/>
    <w:basedOn w:val="a2"/>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sz w:val="22"/>
        <w:color w:val="B2A1C6" w:themeColor="accent4" w:themeTint="9A" w:themeShade="95"/>
      </w:rPr>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band2Horz">
      <w:rPr>
        <w:rFonts w:ascii="Arial" w:hAnsi="Arial"/>
        <w:sz w:val="22"/>
        <w:color w:val="B2A1C6" w:themeColor="accent4" w:themeTint="9A" w:themeShade="95"/>
      </w:rPr>
    </w:tblStylePr>
    <w:tblStylePr w:type="firstCol">
      <w:rPr>
        <w:color w:val="B2A1C6" w:themeColor="accent4" w:themeTint="9A" w:themeShade="95"/>
        <w:b w:val="1"/>
      </w:rPr>
    </w:tblStylePr>
    <w:tblStylePr w:type="firstRow">
      <w:rPr>
        <w:color w:val="B2A1C6" w:themeColor="accent4" w:themeTint="9A" w:themeShade="95"/>
        <w:b w:val="1"/>
      </w:rPr>
      <w:tblPr/>
      <w:tcPr>
        <w:tcBorders>
          <w:bottom w:val="single" w:color="B2A1C6" w:themeColor="accent4" w:themeTint="9A" w:sz="4" w:space="0"/>
        </w:tcBorders>
      </w:tcPr>
    </w:tblStylePr>
    <w:tblStylePr w:type="lastCol">
      <w:rPr>
        <w:color w:val="B2A1C6" w:themeColor="accent4" w:themeTint="9A" w:themeShade="95"/>
        <w:b w:val="1"/>
      </w:rPr>
    </w:tblStylePr>
    <w:tblStylePr w:type="lastRow">
      <w:rPr>
        <w:color w:val="B2A1C6" w:themeColor="accent4" w:themeTint="9A" w:themeShade="95"/>
        <w:b w:val="1"/>
      </w:rPr>
      <w:tblPr/>
      <w:tcPr>
        <w:tcBorders>
          <w:top w:val="single" w:color="B2A1C6" w:themeColor="accent4" w:themeTint="9A" w:sz="4" w:space="0"/>
        </w:tcBorders>
      </w:tcPr>
    </w:tblStylePr>
  </w:style>
  <w:style w:type="table" w:styleId="ListTable6Colorful-Accent5" w:customStyle="1">
    <w:name w:val="List Table 6 Colorful - Accent 5"/>
    <w:basedOn w:val="a2"/>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sz w:val="22"/>
        <w:color w:val="92CCDC" w:themeColor="accent5" w:themeTint="9A" w:themeShade="95"/>
      </w:rPr>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band2Horz">
      <w:rPr>
        <w:rFonts w:ascii="Arial" w:hAnsi="Arial"/>
        <w:sz w:val="22"/>
        <w:color w:val="92CCDC" w:themeColor="accent5" w:themeTint="9A" w:themeShade="95"/>
      </w:rPr>
    </w:tblStylePr>
    <w:tblStylePr w:type="firstCol">
      <w:rPr>
        <w:color w:val="92CCDC" w:themeColor="accent5" w:themeTint="9A" w:themeShade="95"/>
        <w:b w:val="1"/>
      </w:rPr>
    </w:tblStylePr>
    <w:tblStylePr w:type="firstRow">
      <w:rPr>
        <w:color w:val="92CCDC" w:themeColor="accent5" w:themeTint="9A" w:themeShade="95"/>
        <w:b w:val="1"/>
      </w:rPr>
      <w:tblPr/>
      <w:tcPr>
        <w:tcBorders>
          <w:bottom w:val="single" w:color="92CCDC" w:themeColor="accent5" w:themeTint="9A" w:sz="4" w:space="0"/>
        </w:tcBorders>
      </w:tcPr>
    </w:tblStylePr>
    <w:tblStylePr w:type="lastCol">
      <w:rPr>
        <w:color w:val="92CCDC" w:themeColor="accent5" w:themeTint="9A" w:themeShade="95"/>
        <w:b w:val="1"/>
      </w:rPr>
    </w:tblStylePr>
    <w:tblStylePr w:type="lastRow">
      <w:rPr>
        <w:color w:val="92CCDC" w:themeColor="accent5" w:themeTint="9A" w:themeShade="95"/>
        <w:b w:val="1"/>
      </w:rPr>
      <w:tblPr/>
      <w:tcPr>
        <w:tcBorders>
          <w:top w:val="single" w:color="92CCDC" w:themeColor="accent5" w:themeTint="9A" w:sz="4" w:space="0"/>
        </w:tcBorders>
      </w:tcPr>
    </w:tblStylePr>
  </w:style>
  <w:style w:type="table" w:styleId="ListTable6Colorful-Accent6" w:customStyle="1">
    <w:name w:val="List Table 6 Colorful - Accent 6"/>
    <w:basedOn w:val="a2"/>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sz w:val="22"/>
        <w:color w:val="FAC090" w:themeColor="accent6" w:themeTint="98" w:themeShade="95"/>
      </w:rPr>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band2Horz">
      <w:rPr>
        <w:rFonts w:ascii="Arial" w:hAnsi="Arial"/>
        <w:sz w:val="22"/>
        <w:color w:val="FAC090" w:themeColor="accent6" w:themeTint="98" w:themeShade="95"/>
      </w:rPr>
    </w:tblStylePr>
    <w:tblStylePr w:type="firstCol">
      <w:rPr>
        <w:color w:val="FAC090" w:themeColor="accent6" w:themeTint="98" w:themeShade="95"/>
        <w:b w:val="1"/>
      </w:rPr>
    </w:tblStylePr>
    <w:tblStylePr w:type="firstRow">
      <w:rPr>
        <w:color w:val="FAC090" w:themeColor="accent6" w:themeTint="98" w:themeShade="95"/>
        <w:b w:val="1"/>
      </w:rPr>
      <w:tblPr/>
      <w:tcPr>
        <w:tcBorders>
          <w:bottom w:val="single" w:color="FAC090" w:themeColor="accent6" w:themeTint="98" w:sz="4" w:space="0"/>
        </w:tcBorders>
      </w:tcPr>
    </w:tblStylePr>
    <w:tblStylePr w:type="lastCol">
      <w:rPr>
        <w:color w:val="FAC090" w:themeColor="accent6" w:themeTint="98" w:themeShade="95"/>
        <w:b w:val="1"/>
      </w:rPr>
    </w:tblStylePr>
    <w:tblStylePr w:type="lastRow">
      <w:rPr>
        <w:color w:val="FAC090" w:themeColor="accent6" w:themeTint="98" w:themeShade="95"/>
        <w:b w:val="1"/>
      </w:rPr>
      <w:tblPr/>
      <w:tcPr>
        <w:tcBorders>
          <w:top w:val="single" w:color="FAC090" w:themeColor="accent6" w:themeTint="98" w:sz="4" w:space="0"/>
        </w:tcBorders>
      </w:tcPr>
    </w:tblStylePr>
  </w:style>
  <w:style w:type="table" w:styleId="ListTable7Colorful-Accent1" w:customStyle="1">
    <w:name w:val="List Table 7 Colorful - Accent 1"/>
    <w:basedOn w:val="a2"/>
    <w:uiPriority w:val="99"/>
    <w:tblPr>
      <w:tblStyleRowBandSize w:val="1"/>
      <w:tblStyleColBandSize w:val="1"/>
      <w:tblBorders>
        <w:right w:val="single" w:color="4F81BD" w:themeColor="accent1" w:sz="4" w:space="0"/>
      </w:tblBorders>
    </w:tblPr>
    <w:tblStylePr w:type="band1Horz">
      <w:rPr>
        <w:rFonts w:ascii="Arial" w:hAnsi="Arial"/>
        <w:sz w:val="22"/>
        <w:color w:val="2A4A71" w:themeColor="accent1" w:themeShade="95"/>
      </w:rPr>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band2Horz">
      <w:rPr>
        <w:rFonts w:ascii="Arial" w:hAnsi="Arial"/>
        <w:sz w:val="22"/>
        <w:color w:val="2A4A71" w:themeColor="accent1" w:themeShade="95"/>
      </w:rPr>
    </w:tblStylePr>
    <w:tblStylePr w:type="firstCol">
      <w:pPr>
        <w:jc w:val="end"/>
      </w:pPr>
      <w:rPr>
        <w:rFonts w:ascii="Arial" w:hAnsi="Arial"/>
        <w:sz w:val="22"/>
        <w:color w:val="2A4A71" w:themeColor="accent1" w:themeShade="95"/>
        <w:i w:val="1"/>
      </w:rPr>
      <w:tblPr/>
      <w:tcPr>
        <w:tcBorders>
          <w:top w:val="none" w:color="000000" w:sz="4" w:space="0"/>
          <w:start w:val="none" w:color="000000" w:sz="4" w:space="0"/>
          <w:bottom w:val="none" w:color="000000" w:sz="4" w:space="0"/>
          <w:end w:val="single" w:color="4F81BD" w:themeColor="accent1" w:sz="4" w:space="0"/>
        </w:tcBorders>
        <w:shd w:val="clear" w:color="FFFFFF" w:fill="auto"/>
      </w:tcPr>
    </w:tblStylePr>
    <w:tblStylePr w:type="firstRow">
      <w:rPr>
        <w:rFonts w:ascii="Arial" w:hAnsi="Arial"/>
        <w:sz w:val="22"/>
        <w:color w:val="2A4A71" w:themeColor="accent1" w:themeShade="95"/>
        <w:i w:val="1"/>
      </w:rPr>
      <w:tblPr/>
      <w:tcPr>
        <w:tcBorders>
          <w:top w:val="none" w:color="000000" w:sz="4" w:space="0"/>
          <w:start w:val="none" w:color="000000" w:sz="4" w:space="0"/>
          <w:bottom w:val="single" w:color="4F81BD" w:themeColor="accent1" w:sz="4" w:space="0"/>
          <w:end w:val="none" w:color="000000" w:sz="4" w:space="0"/>
        </w:tcBorders>
        <w:shd w:val="clear" w:color="FFFFFF" w:themeColor="light1" w:fill="FFFFFF" w:themeFill="light1"/>
      </w:tcPr>
    </w:tblStylePr>
    <w:tblStylePr w:type="lastCol">
      <w:rPr>
        <w:rFonts w:ascii="Arial" w:hAnsi="Arial"/>
        <w:sz w:val="22"/>
        <w:color w:val="2A4A71" w:themeColor="accent1" w:themeShade="95"/>
        <w:i w:val="1"/>
      </w:rPr>
      <w:tblPr/>
      <w:tcPr>
        <w:tcBorders>
          <w:top w:val="none" w:color="000000" w:sz="4" w:space="0"/>
          <w:start w:val="single" w:color="4F81BD" w:themeColor="accent1" w:sz="4" w:space="0"/>
          <w:bottom w:val="none" w:color="000000" w:sz="4" w:space="0"/>
          <w:end w:val="none" w:color="000000" w:sz="4" w:space="0"/>
        </w:tcBorders>
        <w:shd w:val="clear" w:color="FFFFFF" w:fill="auto"/>
      </w:tcPr>
    </w:tblStylePr>
    <w:tblStylePr w:type="lastRow">
      <w:rPr>
        <w:rFonts w:ascii="Arial" w:hAnsi="Arial"/>
        <w:sz w:val="22"/>
        <w:color w:val="2A4A71" w:themeColor="accent1" w:themeShade="95"/>
        <w:i w:val="1"/>
      </w:rPr>
      <w:tblPr/>
      <w:tcPr>
        <w:tcBorders>
          <w:top w:val="single" w:color="4F81BD"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2" w:customStyle="1">
    <w:name w:val="List Table 7 Colorful - Accent 2"/>
    <w:basedOn w:val="a2"/>
    <w:uiPriority w:val="99"/>
    <w:tblPr>
      <w:tblStyleRowBandSize w:val="1"/>
      <w:tblStyleColBandSize w:val="1"/>
      <w:tblBorders>
        <w:right w:val="single" w:color="D99695" w:themeColor="accent2" w:themeTint="97" w:sz="4" w:space="0"/>
      </w:tblBorders>
    </w:tblPr>
    <w:tblStylePr w:type="band1Horz">
      <w:rPr>
        <w:rFonts w:ascii="Arial" w:hAnsi="Arial"/>
        <w:sz w:val="22"/>
        <w:color w:val="D99695" w:themeColor="accent2" w:themeTint="97" w:themeShade="95"/>
      </w:rPr>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band2Horz">
      <w:rPr>
        <w:rFonts w:ascii="Arial" w:hAnsi="Arial"/>
        <w:sz w:val="22"/>
        <w:color w:val="D99695" w:themeColor="accent2" w:themeTint="97" w:themeShade="95"/>
      </w:rPr>
    </w:tblStylePr>
    <w:tblStylePr w:type="firstCol">
      <w:pPr>
        <w:jc w:val="end"/>
      </w:pPr>
      <w:rPr>
        <w:rFonts w:ascii="Arial" w:hAnsi="Arial"/>
        <w:sz w:val="22"/>
        <w:color w:val="D99695" w:themeColor="accent2" w:themeTint="97" w:themeShade="95"/>
        <w:i w:val="1"/>
      </w:rPr>
      <w:tblPr/>
      <w:tcPr>
        <w:tcBorders>
          <w:top w:val="none" w:color="000000" w:sz="4" w:space="0"/>
          <w:start w:val="none" w:color="000000" w:sz="4" w:space="0"/>
          <w:bottom w:val="none" w:color="000000" w:sz="4" w:space="0"/>
          <w:end w:val="single" w:color="D99695" w:themeColor="accent2" w:themeTint="97" w:sz="4" w:space="0"/>
        </w:tcBorders>
        <w:shd w:val="clear" w:color="FFFFFF" w:fill="auto"/>
      </w:tcPr>
    </w:tblStylePr>
    <w:tblStylePr w:type="firstRow">
      <w:rPr>
        <w:rFonts w:ascii="Arial" w:hAnsi="Arial"/>
        <w:sz w:val="22"/>
        <w:color w:val="D99695" w:themeColor="accent2" w:themeTint="97" w:themeShade="95"/>
        <w:i w:val="1"/>
      </w:rPr>
      <w:tblPr/>
      <w:tcPr>
        <w:tcBorders>
          <w:top w:val="none" w:color="000000" w:sz="4" w:space="0"/>
          <w:start w:val="none" w:color="000000" w:sz="4" w:space="0"/>
          <w:bottom w:val="single" w:color="D99695" w:themeColor="accent2" w:themeTint="97" w:sz="4" w:space="0"/>
          <w:end w:val="none" w:color="000000" w:sz="4" w:space="0"/>
        </w:tcBorders>
        <w:shd w:val="clear" w:color="FFFFFF" w:themeColor="light1" w:fill="FFFFFF" w:themeFill="light1"/>
      </w:tcPr>
    </w:tblStylePr>
    <w:tblStylePr w:type="lastCol">
      <w:rPr>
        <w:rFonts w:ascii="Arial" w:hAnsi="Arial"/>
        <w:sz w:val="22"/>
        <w:color w:val="D99695" w:themeColor="accent2" w:themeTint="97" w:themeShade="95"/>
        <w:i w:val="1"/>
      </w:rPr>
      <w:tblPr/>
      <w:tcPr>
        <w:tcBorders>
          <w:top w:val="none" w:color="000000" w:sz="4" w:space="0"/>
          <w:start w:val="single" w:color="D99695"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D99695" w:themeColor="accent2" w:themeTint="97" w:themeShade="95"/>
        <w:i w:val="1"/>
      </w:rPr>
      <w:tblPr/>
      <w:tcPr>
        <w:tcBorders>
          <w:top w:val="single" w:color="D99695"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3" w:customStyle="1">
    <w:name w:val="List Table 7 Colorful - Accent 3"/>
    <w:basedOn w:val="a2"/>
    <w:uiPriority w:val="99"/>
    <w:tblPr>
      <w:tblStyleRowBandSize w:val="1"/>
      <w:tblStyleColBandSize w:val="1"/>
      <w:tblBorders>
        <w:right w:val="single" w:color="C3D69B" w:themeColor="accent3" w:themeTint="98" w:sz="4" w:space="0"/>
      </w:tblBorders>
    </w:tblPr>
    <w:tblStylePr w:type="band1Horz">
      <w:rPr>
        <w:rFonts w:ascii="Arial" w:hAnsi="Arial"/>
        <w:sz w:val="22"/>
        <w:color w:val="C3D69B" w:themeColor="accent3" w:themeTint="98" w:themeShade="95"/>
      </w:rPr>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band2Horz">
      <w:rPr>
        <w:rFonts w:ascii="Arial" w:hAnsi="Arial"/>
        <w:sz w:val="22"/>
        <w:color w:val="C3D69B" w:themeColor="accent3" w:themeTint="98" w:themeShade="95"/>
      </w:rPr>
    </w:tblStylePr>
    <w:tblStylePr w:type="firstCol">
      <w:pPr>
        <w:jc w:val="end"/>
      </w:pPr>
      <w:rPr>
        <w:rFonts w:ascii="Arial" w:hAnsi="Arial"/>
        <w:sz w:val="22"/>
        <w:color w:val="C3D69B" w:themeColor="accent3" w:themeTint="98" w:themeShade="95"/>
        <w:i w:val="1"/>
      </w:rPr>
      <w:tblPr/>
      <w:tcPr>
        <w:tcBorders>
          <w:top w:val="none" w:color="000000" w:sz="4" w:space="0"/>
          <w:start w:val="none" w:color="000000" w:sz="4" w:space="0"/>
          <w:bottom w:val="none" w:color="000000" w:sz="4" w:space="0"/>
          <w:end w:val="single" w:color="C3D69B" w:themeColor="accent3" w:themeTint="98" w:sz="4" w:space="0"/>
        </w:tcBorders>
        <w:shd w:val="clear" w:color="FFFFFF" w:fill="auto"/>
      </w:tcPr>
    </w:tblStylePr>
    <w:tblStylePr w:type="firstRow">
      <w:rPr>
        <w:rFonts w:ascii="Arial" w:hAnsi="Arial"/>
        <w:sz w:val="22"/>
        <w:color w:val="C3D69B" w:themeColor="accent3" w:themeTint="98" w:themeShade="95"/>
        <w:i w:val="1"/>
      </w:rPr>
      <w:tblPr/>
      <w:tcPr>
        <w:tcBorders>
          <w:top w:val="none" w:color="000000" w:sz="4" w:space="0"/>
          <w:start w:val="none" w:color="000000" w:sz="4" w:space="0"/>
          <w:bottom w:val="single" w:color="C3D69B" w:themeColor="accent3" w:themeTint="98" w:sz="4" w:space="0"/>
          <w:end w:val="none" w:color="000000" w:sz="4" w:space="0"/>
        </w:tcBorders>
        <w:shd w:val="clear" w:color="FFFFFF" w:themeColor="light1" w:fill="FFFFFF" w:themeFill="light1"/>
      </w:tcPr>
    </w:tblStylePr>
    <w:tblStylePr w:type="lastCol">
      <w:rPr>
        <w:rFonts w:ascii="Arial" w:hAnsi="Arial"/>
        <w:sz w:val="22"/>
        <w:color w:val="C3D69B" w:themeColor="accent3" w:themeTint="98" w:themeShade="95"/>
        <w:i w:val="1"/>
      </w:rPr>
      <w:tblPr/>
      <w:tcPr>
        <w:tcBorders>
          <w:top w:val="none" w:color="000000" w:sz="4" w:space="0"/>
          <w:start w:val="single" w:color="C3D69B"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3D69B" w:themeColor="accent3" w:themeTint="98" w:themeShade="95"/>
        <w:i w:val="1"/>
      </w:rPr>
      <w:tblPr/>
      <w:tcPr>
        <w:tcBorders>
          <w:top w:val="single" w:color="C3D69B"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4" w:customStyle="1">
    <w:name w:val="List Table 7 Colorful - Accent 4"/>
    <w:basedOn w:val="a2"/>
    <w:uiPriority w:val="99"/>
    <w:tblPr>
      <w:tblStyleRowBandSize w:val="1"/>
      <w:tblStyleColBandSize w:val="1"/>
      <w:tblBorders>
        <w:right w:val="single" w:color="B2A1C6" w:themeColor="accent4" w:themeTint="9A" w:sz="4" w:space="0"/>
      </w:tblBorders>
    </w:tblPr>
    <w:tblStylePr w:type="band1Horz">
      <w:rPr>
        <w:rFonts w:ascii="Arial" w:hAnsi="Arial"/>
        <w:sz w:val="22"/>
        <w:color w:val="B2A1C6" w:themeColor="accent4" w:themeTint="9A" w:themeShade="95"/>
      </w:rPr>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band2Horz">
      <w:rPr>
        <w:rFonts w:ascii="Arial" w:hAnsi="Arial"/>
        <w:sz w:val="22"/>
        <w:color w:val="B2A1C6" w:themeColor="accent4" w:themeTint="9A" w:themeShade="95"/>
      </w:rPr>
    </w:tblStylePr>
    <w:tblStylePr w:type="firstCol">
      <w:pPr>
        <w:jc w:val="end"/>
      </w:pPr>
      <w:rPr>
        <w:rFonts w:ascii="Arial" w:hAnsi="Arial"/>
        <w:sz w:val="22"/>
        <w:color w:val="B2A1C6" w:themeColor="accent4" w:themeTint="9A" w:themeShade="95"/>
        <w:i w:val="1"/>
      </w:rPr>
      <w:tblPr/>
      <w:tcPr>
        <w:tcBorders>
          <w:top w:val="none" w:color="000000" w:sz="4" w:space="0"/>
          <w:start w:val="none" w:color="000000" w:sz="4" w:space="0"/>
          <w:bottom w:val="none" w:color="000000" w:sz="4" w:space="0"/>
          <w:end w:val="single" w:color="B2A1C6" w:themeColor="accent4" w:themeTint="9A" w:sz="4" w:space="0"/>
        </w:tcBorders>
        <w:shd w:val="clear" w:color="FFFFFF" w:fill="auto"/>
      </w:tcPr>
    </w:tblStylePr>
    <w:tblStylePr w:type="firstRow">
      <w:rPr>
        <w:rFonts w:ascii="Arial" w:hAnsi="Arial"/>
        <w:sz w:val="22"/>
        <w:color w:val="B2A1C6" w:themeColor="accent4" w:themeTint="9A" w:themeShade="95"/>
        <w:i w:val="1"/>
      </w:rPr>
      <w:tblPr/>
      <w:tcPr>
        <w:tcBorders>
          <w:top w:val="none" w:color="000000" w:sz="4" w:space="0"/>
          <w:start w:val="none" w:color="000000" w:sz="4" w:space="0"/>
          <w:bottom w:val="single" w:color="B2A1C6" w:themeColor="accent4" w:themeTint="9A" w:sz="4" w:space="0"/>
          <w:end w:val="none" w:color="000000" w:sz="4" w:space="0"/>
        </w:tcBorders>
        <w:shd w:val="clear" w:color="FFFFFF" w:themeColor="light1" w:fill="FFFFFF" w:themeFill="light1"/>
      </w:tcPr>
    </w:tblStylePr>
    <w:tblStylePr w:type="lastCol">
      <w:rPr>
        <w:rFonts w:ascii="Arial" w:hAnsi="Arial"/>
        <w:sz w:val="22"/>
        <w:color w:val="B2A1C6" w:themeColor="accent4" w:themeTint="9A" w:themeShade="95"/>
        <w:i w:val="1"/>
      </w:rPr>
      <w:tblPr/>
      <w:tcPr>
        <w:tcBorders>
          <w:top w:val="none" w:color="000000" w:sz="4" w:space="0"/>
          <w:start w:val="single" w:color="B2A1C6"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B2A1C6" w:themeColor="accent4" w:themeTint="9A" w:themeShade="95"/>
        <w:i w:val="1"/>
      </w:rPr>
      <w:tblPr/>
      <w:tcPr>
        <w:tcBorders>
          <w:top w:val="single" w:color="B2A1C6"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5" w:customStyle="1">
    <w:name w:val="List Table 7 Colorful - Accent 5"/>
    <w:basedOn w:val="a2"/>
    <w:uiPriority w:val="99"/>
    <w:tblPr>
      <w:tblStyleRowBandSize w:val="1"/>
      <w:tblStyleColBandSize w:val="1"/>
      <w:tblBorders>
        <w:right w:val="single" w:color="92CCDC" w:themeColor="accent5" w:themeTint="9A" w:sz="4" w:space="0"/>
      </w:tblBorders>
    </w:tblPr>
    <w:tblStylePr w:type="band1Horz">
      <w:rPr>
        <w:rFonts w:ascii="Arial" w:hAnsi="Arial"/>
        <w:sz w:val="22"/>
        <w:color w:val="92CCDC" w:themeColor="accent5" w:themeTint="9A" w:themeShade="95"/>
      </w:rPr>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band2Horz">
      <w:rPr>
        <w:rFonts w:ascii="Arial" w:hAnsi="Arial"/>
        <w:sz w:val="22"/>
        <w:color w:val="92CCDC" w:themeColor="accent5" w:themeTint="9A" w:themeShade="95"/>
      </w:rPr>
    </w:tblStylePr>
    <w:tblStylePr w:type="firstCol">
      <w:pPr>
        <w:jc w:val="end"/>
      </w:pPr>
      <w:rPr>
        <w:rFonts w:ascii="Arial" w:hAnsi="Arial"/>
        <w:sz w:val="22"/>
        <w:color w:val="92CCDC" w:themeColor="accent5" w:themeTint="9A" w:themeShade="95"/>
        <w:i w:val="1"/>
      </w:rPr>
      <w:tblPr/>
      <w:tcPr>
        <w:tcBorders>
          <w:top w:val="none" w:color="000000" w:sz="4" w:space="0"/>
          <w:start w:val="none" w:color="000000" w:sz="4" w:space="0"/>
          <w:bottom w:val="none" w:color="000000" w:sz="4" w:space="0"/>
          <w:end w:val="single" w:color="92CCDC" w:themeColor="accent5" w:themeTint="9A" w:sz="4" w:space="0"/>
        </w:tcBorders>
        <w:shd w:val="clear" w:color="FFFFFF" w:fill="auto"/>
      </w:tcPr>
    </w:tblStylePr>
    <w:tblStylePr w:type="firstRow">
      <w:rPr>
        <w:rFonts w:ascii="Arial" w:hAnsi="Arial"/>
        <w:sz w:val="22"/>
        <w:color w:val="92CCDC" w:themeColor="accent5" w:themeTint="9A" w:themeShade="95"/>
        <w:i w:val="1"/>
      </w:rPr>
      <w:tblPr/>
      <w:tcPr>
        <w:tcBorders>
          <w:top w:val="none" w:color="000000" w:sz="4" w:space="0"/>
          <w:start w:val="none" w:color="000000" w:sz="4" w:space="0"/>
          <w:bottom w:val="single" w:color="92CCDC" w:themeColor="accent5" w:themeTint="9A" w:sz="4" w:space="0"/>
          <w:end w:val="none" w:color="000000" w:sz="4" w:space="0"/>
        </w:tcBorders>
        <w:shd w:val="clear" w:color="FFFFFF" w:themeColor="light1" w:fill="FFFFFF" w:themeFill="light1"/>
      </w:tcPr>
    </w:tblStylePr>
    <w:tblStylePr w:type="lastCol">
      <w:rPr>
        <w:rFonts w:ascii="Arial" w:hAnsi="Arial"/>
        <w:sz w:val="22"/>
        <w:color w:val="92CCDC" w:themeColor="accent5" w:themeTint="9A" w:themeShade="95"/>
        <w:i w:val="1"/>
      </w:rPr>
      <w:tblPr/>
      <w:tcPr>
        <w:tcBorders>
          <w:top w:val="none" w:color="000000" w:sz="4" w:space="0"/>
          <w:start w:val="single" w:color="92CCDC"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92CCDC" w:themeColor="accent5" w:themeTint="9A" w:themeShade="95"/>
        <w:i w:val="1"/>
      </w:rPr>
      <w:tblPr/>
      <w:tcPr>
        <w:tcBorders>
          <w:top w:val="single" w:color="92CCDC"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6" w:customStyle="1">
    <w:name w:val="List Table 7 Colorful - Accent 6"/>
    <w:basedOn w:val="a2"/>
    <w:uiPriority w:val="99"/>
    <w:tblPr>
      <w:tblStyleRowBandSize w:val="1"/>
      <w:tblStyleColBandSize w:val="1"/>
      <w:tblBorders>
        <w:right w:val="single" w:color="FAC090" w:themeColor="accent6" w:themeTint="98" w:sz="4" w:space="0"/>
      </w:tblBorders>
    </w:tblPr>
    <w:tblStylePr w:type="band1Horz">
      <w:rPr>
        <w:rFonts w:ascii="Arial" w:hAnsi="Arial"/>
        <w:sz w:val="22"/>
        <w:color w:val="FAC090" w:themeColor="accent6" w:themeTint="98" w:themeShade="95"/>
      </w:rPr>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band2Horz">
      <w:rPr>
        <w:rFonts w:ascii="Arial" w:hAnsi="Arial"/>
        <w:sz w:val="22"/>
        <w:color w:val="FAC090" w:themeColor="accent6" w:themeTint="98" w:themeShade="95"/>
      </w:rPr>
    </w:tblStylePr>
    <w:tblStylePr w:type="firstCol">
      <w:pPr>
        <w:jc w:val="end"/>
      </w:pPr>
      <w:rPr>
        <w:rFonts w:ascii="Arial" w:hAnsi="Arial"/>
        <w:sz w:val="22"/>
        <w:color w:val="FAC090" w:themeColor="accent6" w:themeTint="98" w:themeShade="95"/>
        <w:i w:val="1"/>
      </w:rPr>
      <w:tblPr/>
      <w:tcPr>
        <w:tcBorders>
          <w:top w:val="none" w:color="000000" w:sz="4" w:space="0"/>
          <w:start w:val="none" w:color="000000" w:sz="4" w:space="0"/>
          <w:bottom w:val="none" w:color="000000" w:sz="4" w:space="0"/>
          <w:end w:val="single" w:color="FAC090" w:themeColor="accent6" w:themeTint="98" w:sz="4" w:space="0"/>
        </w:tcBorders>
        <w:shd w:val="clear" w:color="FFFFFF" w:fill="auto"/>
      </w:tcPr>
    </w:tblStylePr>
    <w:tblStylePr w:type="firstRow">
      <w:rPr>
        <w:rFonts w:ascii="Arial" w:hAnsi="Arial"/>
        <w:sz w:val="22"/>
        <w:color w:val="FAC090" w:themeColor="accent6" w:themeTint="98" w:themeShade="95"/>
        <w:i w:val="1"/>
      </w:rPr>
      <w:tblPr/>
      <w:tcPr>
        <w:tcBorders>
          <w:top w:val="none" w:color="000000" w:sz="4" w:space="0"/>
          <w:start w:val="none" w:color="000000" w:sz="4" w:space="0"/>
          <w:bottom w:val="single" w:color="FAC090" w:themeColor="accent6" w:themeTint="98" w:sz="4" w:space="0"/>
          <w:end w:val="none" w:color="000000" w:sz="4" w:space="0"/>
        </w:tcBorders>
        <w:shd w:val="clear" w:color="FFFFFF" w:themeColor="light1" w:fill="FFFFFF" w:themeFill="light1"/>
      </w:tcPr>
    </w:tblStylePr>
    <w:tblStylePr w:type="lastCol">
      <w:rPr>
        <w:rFonts w:ascii="Arial" w:hAnsi="Arial"/>
        <w:sz w:val="22"/>
        <w:color w:val="FAC090" w:themeColor="accent6" w:themeTint="98" w:themeShade="95"/>
        <w:i w:val="1"/>
      </w:rPr>
      <w:tblPr/>
      <w:tcPr>
        <w:tcBorders>
          <w:top w:val="none" w:color="000000" w:sz="4" w:space="0"/>
          <w:start w:val="single" w:color="FAC090"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FAC090" w:themeColor="accent6" w:themeTint="98" w:themeShade="95"/>
        <w:i w:val="1"/>
      </w:rPr>
      <w:tblPr/>
      <w:tcPr>
        <w:tcBorders>
          <w:top w:val="single" w:color="FAC090"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Normalunindented" w:customStyle="1">
    <w:name w:val="Normal unindented"/>
    <w:qFormat w:val="1"/>
    <w:pPr>
      <w:spacing w:before="120" w:after="120" w:line="276" w:lineRule="auto"/>
      <w:jc w:val="both"/>
    </w:pPr>
    <w:rPr>
      <w:rFonts w:ascii="Times New Roman" w:hAnsi="Times New Roman"/>
      <w:sz w:val="22"/>
      <w:szCs w:val="22"/>
    </w:rPr>
  </w:style>
  <w:style w:type="character" w:styleId="QuoteChar" w:customStyle="1">
    <w:name w:val="Quote Char"/>
    <w:uiPriority w:val="29"/>
    <w:rPr>
      <w:i w:val="1"/>
    </w:rPr>
  </w:style>
  <w:style w:type="paragraph" w:styleId="QuoteMargin" w:customStyle="1">
    <w:name w:val="QuoteMargin"/>
    <w:qFormat w:val="1"/>
    <w:pPr>
      <w:spacing w:before="120" w:line="276" w:lineRule="auto"/>
      <w:ind w:firstLine="482"/>
      <w:jc w:val="both"/>
    </w:pPr>
    <w:rPr>
      <w:rFonts w:ascii="Times New Roman" w:hAnsi="Times New Roman"/>
      <w:sz w:val="22"/>
      <w:szCs w:val="22"/>
    </w:rPr>
  </w:style>
  <w:style w:type="character" w:styleId="SubtitleChar" w:customStyle="1">
    <w:name w:val="Subtitle Char"/>
    <w:basedOn w:val="a1"/>
    <w:uiPriority w:val="11"/>
    <w:rPr>
      <w:sz w:val="24"/>
      <w:szCs w:val="24"/>
    </w:rPr>
  </w:style>
  <w:style w:type="table" w:styleId="TableGridLight" w:customStyle="1">
    <w:name w:val="Table Grid Light"/>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character" w:styleId="TitleChar" w:customStyle="1">
    <w:name w:val="Title Char"/>
    <w:basedOn w:val="a1"/>
    <w:uiPriority w:val="10"/>
    <w:rPr>
      <w:sz w:val="48"/>
      <w:szCs w:val="48"/>
    </w:rPr>
  </w:style>
  <w:style w:type="paragraph" w:styleId="Warning" w:customStyle="1">
    <w:name w:val="Warning"/>
    <w:basedOn w:val="a0"/>
    <w:next w:val="a0"/>
    <w:link w:val="25"/>
    <w:uiPriority w:val="29"/>
    <w:qFormat w:val="1"/>
    <w:pPr>
      <w:pBdr>
        <w:left w:val="single" w:color="999999" w:sz="24" w:space="10"/>
      </w:pBdr>
      <w:spacing w:after="0"/>
      <w:ind w:start="964" w:firstLine="0"/>
    </w:pPr>
    <w:rPr>
      <w:color w:val="E36C0A"/>
      <w:i w:val="1"/>
      <w:iCs w:val="1"/>
    </w:rPr>
  </w:style>
  <w:style w:type="paragraph" w:styleId="a" w:customStyle="1">
    <w:name w:val="формат"/>
    <w:basedOn w:val="a5"/>
    <w:qFormat w:val="1"/>
    <w:pPr>
      <w:numPr>
        <w:numId w:val="13"/>
      </w:numPr>
      <w:pBdr>
        <w:top w:val="none" w:color="000000" w:sz="4" w:space="0"/>
        <w:left w:val="none" w:color="000000" w:sz="4" w:space="0"/>
        <w:bottom w:val="none" w:color="000000" w:sz="4" w:space="0"/>
        <w:right w:val="none" w:color="000000" w:sz="4" w:space="0"/>
        <w:between w:val="none" w:color="000000" w:sz="4" w:space="0"/>
      </w:pBdr>
      <w:tabs>
        <w:tab w:val="left" w:pos="1134"/>
      </w:tabs>
      <w:spacing w:before="0" w:beforeAutospacing="0" w:after="0" w:afterAutospacing="0"/>
      <w:ind w:start="0" w:firstLine="709"/>
      <w:contextualSpacing w:val="1"/>
      <w:jc w:val="both"/>
    </w:pPr>
    <w:rPr>
      <w:color w:val="000000"/>
      <w:szCs w:val="22"/>
    </w:rPr>
  </w:style>
  <w:style w:type="paragraph" w:styleId="a0" w:default="1">
    <w:name w:val="Normal"/>
    <w:qFormat w:val="1"/>
    <w:pPr>
      <w:spacing w:before="120" w:after="120" w:line="276" w:lineRule="auto"/>
      <w:ind w:firstLine="482"/>
      <w:jc w:val="both"/>
    </w:pPr>
    <w:rPr>
      <w:rFonts w:ascii="Times New Roman" w:hAnsi="Times New Roman"/>
      <w:sz w:val="22"/>
      <w:szCs w:val="22"/>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 w:type="dxa"/>
      <w:tblCellMar>
        <w:top w:w="0" w:type="dxa"/>
        <w:start w:w="108" w:type="dxa"/>
        <w:bottom w:w="0" w:type="dxa"/>
        <w:end w:w="108" w:type="dxa"/>
      </w:tblCellMar>
    </w:tblPr>
  </w:style>
  <w:style w:type="numbering" w:styleId="a3" w:default="1">
    <w:name w:val="No List"/>
    <w:uiPriority w:val="99"/>
    <w:semiHidden w:val="1"/>
    <w:unhideWhenUsed w:val="1"/>
  </w:style>
  <w:style w:type="table" w:styleId="a4">
    <w:name w:val="Table Grid"/>
    <w:basedOn w:val="a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5">
    <w:name w:val="Normal (Web)"/>
    <w:basedOn w:val="a0"/>
    <w:uiPriority w:val="99"/>
    <w:unhideWhenUsed w:val="1"/>
    <w:pPr>
      <w:spacing w:before="100" w:beforeAutospacing="1" w:after="100" w:afterAutospacing="1" w:line="240" w:lineRule="auto"/>
      <w:ind w:firstLine="0"/>
      <w:jc w:val="start"/>
    </w:pPr>
    <w:rPr>
      <w:sz w:val="24"/>
      <w:szCs w:val="24"/>
    </w:rPr>
  </w:style>
  <w:style w:type="character" w:styleId="a6" w:customStyle="1">
    <w:name w:val="Текст сноски Знак"/>
    <w:link w:val="a7"/>
    <w:uiPriority w:val="99"/>
    <w:rPr>
      <w:sz w:val="18"/>
    </w:rPr>
  </w:style>
  <w:style w:type="paragraph" w:styleId="a7">
    <w:name w:val="footnote text"/>
    <w:basedOn w:val="a0"/>
    <w:link w:val="a6"/>
    <w:rPr>
      <w:sz w:val="20"/>
      <w:szCs w:val="20"/>
    </w:rPr>
  </w:style>
  <w:style w:type="paragraph" w:styleId="a8">
    <w:name w:val="endnote text"/>
    <w:basedOn w:val="a0"/>
    <w:link w:val="a9"/>
    <w:uiPriority w:val="99"/>
    <w:semiHidden w:val="1"/>
    <w:unhideWhenUsed w:val="1"/>
    <w:pPr>
      <w:spacing w:after="0" w:line="240" w:lineRule="auto"/>
    </w:pPr>
    <w:rPr>
      <w:sz w:val="20"/>
    </w:rPr>
  </w:style>
  <w:style w:type="character" w:styleId="a9" w:customStyle="1">
    <w:name w:val="Текст концевой сноски Знак"/>
    <w:link w:val="a8"/>
    <w:uiPriority w:val="99"/>
    <w:rPr>
      <w:sz w:val="20"/>
    </w:rPr>
  </w:style>
  <w:style w:type="character" w:styleId="aa">
    <w:name w:val="endnote reference"/>
    <w:basedOn w:val="a1"/>
    <w:uiPriority w:val="99"/>
    <w:semiHidden w:val="1"/>
    <w:unhideWhenUsed w:val="1"/>
    <w:rPr>
      <w:vertAlign w:val="superscript"/>
    </w:rPr>
  </w:style>
  <w:style w:type="paragraph" w:styleId="ab">
    <w:name w:val="table of figures"/>
    <w:basedOn w:val="a0"/>
    <w:next w:val="a0"/>
    <w:uiPriority w:val="99"/>
    <w:unhideWhenUsed w:val="1"/>
    <w:pPr>
      <w:spacing w:after="0"/>
    </w:pPr>
  </w:style>
  <w:style w:type="paragraph" w:styleId="ac">
    <w:name w:val="caption"/>
    <w:basedOn w:val="a0"/>
    <w:next w:val="a0"/>
    <w:uiPriority w:val="35"/>
    <w:semiHidden w:val="1"/>
    <w:unhideWhenUsed w:val="1"/>
    <w:qFormat w:val="1"/>
    <w:pPr>
      <w:spacing w:line="240" w:lineRule="auto"/>
    </w:pPr>
    <w:rPr>
      <w:sz w:val="18"/>
      <w:color w:val="4F81BD"/>
      <w:b w:val="1"/>
      <w:bCs w:val="1"/>
      <w:szCs w:val="18"/>
    </w:rPr>
  </w:style>
  <w:style w:type="paragraph" w:styleId="ad">
    <w:name w:val="Title"/>
    <w:basedOn w:val="a0"/>
    <w:next w:val="a0"/>
    <w:link w:val="ae"/>
    <w:uiPriority w:val="10"/>
    <w:qFormat w:val="1"/>
    <w:pPr>
      <w:keepNext w:val="1"/>
      <w:keepLines w:val="1"/>
      <w:spacing w:after="300" w:line="240" w:lineRule="auto"/>
      <w:ind w:firstLine="0"/>
      <w:contextualSpacing w:val="1"/>
      <w:jc w:val="center"/>
      <w:outlineLvl w:val="0"/>
    </w:pPr>
    <w:rPr>
      <w:sz w:val="28"/>
      <w:b w:val="1"/>
      <w:spacing w:val="5"/>
      <w:szCs w:val="52"/>
    </w:rPr>
  </w:style>
  <w:style w:type="character" w:styleId="ae" w:customStyle="1">
    <w:name w:val="Заголовок Знак"/>
    <w:link w:val="ad"/>
    <w:uiPriority w:val="10"/>
    <w:rPr>
      <w:rFonts w:ascii="Times New Roman" w:hAnsi="Times New Roman" w:eastAsia="Times New Roman" w:cs="Times New Roman"/>
      <w:sz w:val="28"/>
      <w:b w:val="1"/>
      <w:spacing w:val="5"/>
      <w:szCs w:val="52"/>
    </w:rPr>
  </w:style>
  <w:style w:type="paragraph" w:styleId="af">
    <w:name w:val="Subtitle"/>
    <w:basedOn w:val="a0"/>
    <w:next w:val="a0"/>
    <w:link w:val="af0"/>
    <w:uiPriority w:val="11"/>
    <w:qFormat w:val="1"/>
    <w:pPr>
      <w:numPr>
        <w:ilvl w:val="1"/>
      </w:numPr>
      <w:ind w:firstLine="482"/>
    </w:pPr>
    <w:rPr>
      <w:rFonts w:ascii="Cambria" w:hAnsi="Cambria"/>
      <w:sz w:val="24"/>
      <w:color w:val="4F81BD"/>
      <w:i w:val="1"/>
      <w:spacing w:val="15"/>
      <w:iCs w:val="1"/>
      <w:szCs w:val="24"/>
    </w:rPr>
  </w:style>
  <w:style w:type="character" w:styleId="af0" w:customStyle="1">
    <w:name w:val="Подзаголовок Знак"/>
    <w:link w:val="af"/>
    <w:uiPriority w:val="11"/>
    <w:rPr>
      <w:rFonts w:ascii="Cambria" w:hAnsi="Cambria" w:eastAsia="Times New Roman" w:cs="Times New Roman"/>
      <w:sz w:val="24"/>
      <w:color w:val="4F81BD"/>
      <w:i w:val="1"/>
      <w:spacing w:val="15"/>
      <w:iCs w:val="1"/>
      <w:szCs w:val="24"/>
    </w:rPr>
  </w:style>
  <w:style w:type="character" w:styleId="af1">
    <w:name w:val="Strong"/>
    <w:uiPriority w:val="22"/>
    <w:qFormat w:val="1"/>
    <w:rPr>
      <w:b w:val="1"/>
      <w:bCs w:val="1"/>
    </w:rPr>
  </w:style>
  <w:style w:type="character" w:styleId="af2">
    <w:name w:val="Emphasis"/>
    <w:uiPriority w:val="20"/>
    <w:qFormat w:val="1"/>
    <w:rPr>
      <w:i w:val="1"/>
      <w:iCs w:val="1"/>
    </w:rPr>
  </w:style>
  <w:style w:type="paragraph" w:styleId="af3">
    <w:name w:val="No Spacing"/>
    <w:uiPriority w:val="1"/>
    <w:qFormat w:val="1"/>
    <w:rPr>
      <w:sz w:val="22"/>
      <w:szCs w:val="22"/>
    </w:rPr>
  </w:style>
  <w:style w:type="paragraph" w:styleId="af4">
    <w:name w:val="List Paragraph"/>
    <w:basedOn w:val="a0"/>
    <w:uiPriority w:val="34"/>
    <w:qFormat w:val="1"/>
    <w:pPr>
      <w:contextualSpacing w:val="1"/>
      <w:jc w:val="start"/>
    </w:pPr>
  </w:style>
  <w:style w:type="paragraph" w:styleId="af5">
    <w:name w:val="Intense Quote"/>
    <w:basedOn w:val="a0"/>
    <w:next w:val="a0"/>
    <w:link w:val="af6"/>
    <w:uiPriority w:val="30"/>
    <w:qFormat w:val="1"/>
    <w:pPr>
      <w:pBdr>
        <w:bottom w:val="single" w:color="4F81BD" w:sz="4" w:space="4"/>
      </w:pBdr>
      <w:spacing w:before="200" w:after="0"/>
      <w:ind w:start="936" w:end="936"/>
    </w:pPr>
    <w:rPr>
      <w:color w:val="4F81BD"/>
      <w:b w:val="1"/>
      <w:i w:val="1"/>
      <w:bCs w:val="1"/>
      <w:iCs w:val="1"/>
    </w:rPr>
  </w:style>
  <w:style w:type="character" w:styleId="af6" w:customStyle="1">
    <w:name w:val="Выделенная цитата Знак"/>
    <w:link w:val="af5"/>
    <w:uiPriority w:val="30"/>
    <w:rPr>
      <w:color w:val="4F81BD"/>
      <w:b w:val="1"/>
      <w:i w:val="1"/>
      <w:bCs w:val="1"/>
      <w:iCs w:val="1"/>
    </w:rPr>
  </w:style>
  <w:style w:type="character" w:styleId="af7">
    <w:name w:val="Subtle Emphasis"/>
    <w:uiPriority w:val="19"/>
    <w:qFormat w:val="1"/>
    <w:rPr>
      <w:color w:val="808080"/>
      <w:i w:val="1"/>
      <w:iCs w:val="1"/>
    </w:rPr>
  </w:style>
  <w:style w:type="character" w:styleId="af8">
    <w:name w:val="Intense Emphasis"/>
    <w:uiPriority w:val="21"/>
    <w:qFormat w:val="1"/>
    <w:rPr>
      <w:color w:val="4F81BD"/>
      <w:b w:val="1"/>
      <w:i w:val="1"/>
      <w:bCs w:val="1"/>
      <w:iCs w:val="1"/>
    </w:rPr>
  </w:style>
  <w:style w:type="character" w:styleId="af9">
    <w:name w:val="Subtle Reference"/>
    <w:uiPriority w:val="31"/>
    <w:qFormat w:val="1"/>
    <w:rPr>
      <w:color w:val="C0504D"/>
      <w:u w:val="single"/>
      <w:smallCaps w:val="1"/>
    </w:rPr>
  </w:style>
  <w:style w:type="character" w:styleId="afa">
    <w:name w:val="Intense Reference"/>
    <w:uiPriority w:val="32"/>
    <w:qFormat w:val="1"/>
    <w:rPr>
      <w:color w:val="C0504D"/>
      <w:u w:val="single"/>
      <w:b w:val="1"/>
      <w:smallCaps w:val="1"/>
      <w:spacing w:val="5"/>
      <w:bCs w:val="1"/>
    </w:rPr>
  </w:style>
  <w:style w:type="character" w:styleId="afb">
    <w:name w:val="Book Title"/>
    <w:uiPriority w:val="33"/>
    <w:qFormat w:val="1"/>
    <w:rPr>
      <w:b w:val="1"/>
      <w:smallCaps w:val="1"/>
      <w:spacing w:val="5"/>
      <w:bCs w:val="1"/>
    </w:rPr>
  </w:style>
  <w:style w:type="paragraph" w:styleId="afc">
    <w:name w:val="TOC Heading"/>
    <w:basedOn w:val="1"/>
    <w:next w:val="a0"/>
    <w:uiPriority w:val="39"/>
    <w:semiHidden w:val="1"/>
    <w:unhideWhenUsed w:val="1"/>
    <w:qFormat w:val="1"/>
    <w:pPr>
      <w:outlineLvl w:val="9"/>
    </w:pPr>
  </w:style>
  <w:style w:type="paragraph" w:styleId="afd">
    <w:name w:val="Document Map"/>
    <w:basedOn w:val="a0"/>
    <w:link w:val="afe"/>
    <w:uiPriority w:val="99"/>
    <w:semiHidden w:val="1"/>
    <w:unhideWhenUsed w:val="1"/>
    <w:pPr>
      <w:spacing w:after="0" w:line="240" w:lineRule="auto"/>
    </w:pPr>
    <w:rPr>
      <w:rFonts w:ascii="Tahoma" w:hAnsi="Tahoma" w:cs="Tahoma"/>
      <w:sz w:val="16"/>
      <w:szCs w:val="16"/>
    </w:rPr>
  </w:style>
  <w:style w:type="character" w:styleId="afe" w:customStyle="1">
    <w:name w:val="Схема документа Знак"/>
    <w:link w:val="afd"/>
    <w:uiPriority w:val="99"/>
    <w:semiHidden w:val="1"/>
    <w:rPr>
      <w:rFonts w:ascii="Tahoma" w:hAnsi="Tahoma" w:cs="Tahoma"/>
      <w:sz w:val="16"/>
      <w:szCs w:val="16"/>
    </w:rPr>
  </w:style>
  <w:style w:type="paragraph" w:styleId="aff">
    <w:name w:val="header"/>
    <w:basedOn w:val="a0"/>
    <w:link w:val="aff0"/>
    <w:uiPriority w:val="99"/>
    <w:unhideWhenUsed w:val="1"/>
    <w:pPr>
      <w:tabs>
        <w:tab w:val="center" w:pos="4677"/>
        <w:tab w:val="right" w:pos="9355"/>
      </w:tabs>
      <w:spacing w:before="0" w:after="0" w:line="240" w:lineRule="auto"/>
      <w:jc w:val="center"/>
    </w:pPr>
    <w:rPr>
      <w:sz w:val="16"/>
      <w:szCs w:val="20"/>
    </w:rPr>
  </w:style>
  <w:style w:type="character" w:styleId="aff0" w:customStyle="1">
    <w:name w:val="Верхний колонтитул Знак"/>
    <w:link w:val="aff"/>
    <w:uiPriority w:val="99"/>
    <w:rPr>
      <w:rFonts w:ascii="Times New Roman" w:hAnsi="Times New Roman"/>
      <w:sz w:val="16"/>
      <w:lang w:val="ru-RU"/>
    </w:rPr>
  </w:style>
  <w:style w:type="paragraph" w:styleId="aff1">
    <w:name w:val="footer"/>
    <w:basedOn w:val="a0"/>
    <w:link w:val="aff2"/>
    <w:uiPriority w:val="99"/>
    <w:unhideWhenUsed w:val="1"/>
    <w:pPr>
      <w:tabs>
        <w:tab w:val="center" w:pos="4677"/>
        <w:tab w:val="right" w:pos="9355"/>
      </w:tabs>
      <w:spacing w:before="0" w:after="0" w:line="240" w:lineRule="auto"/>
      <w:jc w:val="center"/>
    </w:pPr>
    <w:rPr>
      <w:sz w:val="16"/>
      <w:szCs w:val="20"/>
    </w:rPr>
  </w:style>
  <w:style w:type="character" w:styleId="aff2" w:customStyle="1">
    <w:name w:val="Нижний колонтитул Знак"/>
    <w:link w:val="aff1"/>
    <w:uiPriority w:val="99"/>
    <w:rPr>
      <w:rFonts w:ascii="Times New Roman" w:hAnsi="Times New Roman"/>
      <w:sz w:val="16"/>
      <w:lang w:val="ru-RU"/>
    </w:rPr>
  </w:style>
  <w:style w:type="character" w:styleId="aff3">
    <w:name w:val="footnote reference"/>
    <w:rPr>
      <w:vertAlign w:val="superscript"/>
    </w:rPr>
  </w:style>
  <w:style w:type="character" w:styleId="aff4">
    <w:name w:val="Hyperlink"/>
    <w:unhideWhenUsed w:val="1"/>
    <w:rPr>
      <w:color w:val="0000FF"/>
      <w:u w:val="single"/>
    </w:rPr>
  </w:style>
  <w:style w:type="character" w:styleId="aff5">
    <w:name w:val="annotation reference"/>
    <w:uiPriority w:val="99"/>
    <w:unhideWhenUsed w:val="1"/>
    <w:rPr>
      <w:sz w:val="16"/>
      <w:szCs w:val="16"/>
    </w:rPr>
  </w:style>
  <w:style w:type="paragraph" w:styleId="aff6">
    <w:name w:val="annotation text"/>
    <w:basedOn w:val="a0"/>
    <w:link w:val="aff7"/>
    <w:uiPriority w:val="99"/>
    <w:unhideWhenUsed w:val="1"/>
    <w:rPr>
      <w:sz w:val="20"/>
      <w:szCs w:val="20"/>
    </w:rPr>
  </w:style>
  <w:style w:type="character" w:styleId="aff7" w:customStyle="1">
    <w:name w:val="Текст примечания Знак"/>
    <w:link w:val="aff6"/>
    <w:uiPriority w:val="99"/>
    <w:rPr>
      <w:rFonts w:ascii="Times New Roman" w:hAnsi="Times New Roman"/>
    </w:rPr>
  </w:style>
  <w:style w:type="paragraph" w:styleId="aff8">
    <w:name w:val="annotation subject"/>
    <w:basedOn w:val="aff6"/>
    <w:next w:val="aff6"/>
    <w:link w:val="aff9"/>
    <w:uiPriority w:val="99"/>
    <w:semiHidden w:val="1"/>
    <w:unhideWhenUsed w:val="1"/>
    <w:rPr>
      <w:b w:val="1"/>
      <w:bCs w:val="1"/>
    </w:rPr>
  </w:style>
  <w:style w:type="character" w:styleId="aff9" w:customStyle="1">
    <w:name w:val="Тема примечания Знак"/>
    <w:link w:val="aff8"/>
    <w:uiPriority w:val="99"/>
    <w:semiHidden w:val="1"/>
    <w:rPr>
      <w:rFonts w:ascii="Times New Roman" w:hAnsi="Times New Roman"/>
      <w:b w:val="1"/>
      <w:bCs w:val="1"/>
    </w:rPr>
  </w:style>
  <w:style w:type="paragraph" w:styleId="affa">
    <w:name w:val="Balloon Text"/>
    <w:basedOn w:val="a0"/>
    <w:link w:val="affb"/>
    <w:uiPriority w:val="99"/>
    <w:semiHidden w:val="1"/>
    <w:unhideWhenUsed w:val="1"/>
    <w:pPr>
      <w:spacing w:before="0" w:after="0" w:line="240" w:lineRule="auto"/>
    </w:pPr>
    <w:rPr>
      <w:sz w:val="18"/>
      <w:szCs w:val="18"/>
    </w:rPr>
  </w:style>
  <w:style w:type="character" w:styleId="affb" w:customStyle="1">
    <w:name w:val="Текст выноски Знак"/>
    <w:link w:val="affa"/>
    <w:uiPriority w:val="99"/>
    <w:semiHidden w:val="1"/>
    <w:rPr>
      <w:rFonts w:ascii="Times New Roman" w:hAnsi="Times New Roman"/>
      <w:sz w:val="18"/>
      <w:szCs w:val="18"/>
    </w:rPr>
  </w:style>
  <w:style w:type="paragraph" w:styleId="footnotetextunindented" w:customStyle="1">
    <w:name w:val="footnote text unindented"/>
    <w:basedOn w:val="Normalunindented"/>
    <w:rPr>
      <w:sz w:val="20"/>
      <w:szCs w:val="20"/>
    </w:rPr>
  </w:style>
  <w:style w:type="paragraph" w:styleId="heading1normal" w:customStyle="1">
    <w:name w:val="heading 1 normal"/>
    <w:basedOn w:val="a0"/>
    <w:next w:val="a0"/>
    <w:uiPriority w:val="9"/>
    <w:qFormat w:val="1"/>
    <w:pPr>
      <w:numPr>
        <w:numId w:val="7"/>
      </w:numPr>
      <w:outlineLvl w:val="0"/>
    </w:pPr>
  </w:style>
  <w:style w:type="paragraph" w:styleId="heading1normalunnumbered" w:customStyle="1">
    <w:name w:val="heading 1 normal unnumbered"/>
    <w:basedOn w:val="a0"/>
    <w:next w:val="a0"/>
    <w:link w:val="13"/>
    <w:uiPriority w:val="9"/>
    <w:qFormat w:val="1"/>
    <w:pPr>
      <w:outlineLvl w:val="0"/>
    </w:pPr>
  </w:style>
  <w:style w:type="paragraph" w:styleId="heading1unnumbered" w:customStyle="1">
    <w:name w:val="heading 1 unnumbered"/>
    <w:basedOn w:val="a0"/>
    <w:next w:val="a0"/>
    <w:uiPriority w:val="9"/>
    <w:qFormat w:val="1"/>
    <w:pPr>
      <w:keepNext w:val="1"/>
      <w:keepLines w:val="1"/>
      <w:spacing w:before="240"/>
      <w:ind w:firstLine="0"/>
      <w:jc w:val="center"/>
      <w:outlineLvl w:val="0"/>
    </w:pPr>
    <w:rPr>
      <w:sz w:val="24"/>
      <w:b w:val="1"/>
      <w:bCs w:val="1"/>
      <w:szCs w:val="28"/>
    </w:rPr>
  </w:style>
  <w:style w:type="paragraph" w:styleId="heading2normal" w:customStyle="1">
    <w:name w:val="heading 2 normal"/>
    <w:basedOn w:val="a0"/>
    <w:next w:val="a0"/>
    <w:link w:val="24"/>
    <w:uiPriority w:val="9"/>
    <w:qFormat w:val="1"/>
    <w:pPr>
      <w:numPr>
        <w:ilvl w:val="1"/>
        <w:numId w:val="7"/>
      </w:numPr>
      <w:outlineLvl w:val="1"/>
    </w:pPr>
  </w:style>
  <w:style w:type="paragraph" w:styleId="heading3normal" w:customStyle="1">
    <w:name w:val="heading 3 normal"/>
    <w:basedOn w:val="a0"/>
    <w:next w:val="a0"/>
    <w:link w:val="33"/>
    <w:uiPriority w:val="9"/>
    <w:qFormat w:val="1"/>
    <w:pPr>
      <w:numPr>
        <w:ilvl w:val="2"/>
        <w:numId w:val="7"/>
      </w:numPr>
      <w:outlineLvl w:val="2"/>
    </w:pPr>
  </w:style>
  <w:style w:type="paragraph" w:styleId="heading4normal" w:customStyle="1">
    <w:name w:val="heading 4 normal"/>
    <w:basedOn w:val="a0"/>
    <w:next w:val="a0"/>
    <w:link w:val="43"/>
    <w:uiPriority w:val="9"/>
    <w:qFormat w:val="1"/>
    <w:pPr>
      <w:numPr>
        <w:ilvl w:val="3"/>
        <w:numId w:val="7"/>
      </w:numPr>
      <w:outlineLvl w:val="3"/>
    </w:pPr>
  </w:style>
  <w:style w:type="paragraph" w:styleId="heading5normal" w:customStyle="1">
    <w:name w:val="heading 5 normal"/>
    <w:basedOn w:val="a0"/>
    <w:next w:val="a0"/>
    <w:link w:val="53"/>
    <w:uiPriority w:val="9"/>
    <w:qFormat w:val="1"/>
    <w:pPr>
      <w:numPr>
        <w:ilvl w:val="4"/>
        <w:numId w:val="7"/>
      </w:numPr>
      <w:outlineLvl w:val="4"/>
    </w:pPr>
  </w:style>
  <w:style w:type="paragraph" w:styleId="heading6normal" w:customStyle="1">
    <w:name w:val="heading 6 normal"/>
    <w:basedOn w:val="a0"/>
    <w:next w:val="a0"/>
    <w:link w:val="62"/>
    <w:uiPriority w:val="9"/>
    <w:qFormat w:val="1"/>
    <w:pPr>
      <w:numPr>
        <w:ilvl w:val="5"/>
        <w:numId w:val="7"/>
      </w:numPr>
      <w:outlineLvl w:val="5"/>
    </w:pPr>
  </w:style>
  <w:style w:type="paragraph" w:styleId="heading7normal" w:customStyle="1">
    <w:name w:val="heading 7 normal"/>
    <w:basedOn w:val="a0"/>
    <w:next w:val="a0"/>
    <w:link w:val="72"/>
    <w:uiPriority w:val="9"/>
    <w:qFormat w:val="1"/>
    <w:pPr>
      <w:numPr>
        <w:ilvl w:val="6"/>
        <w:numId w:val="7"/>
      </w:numPr>
      <w:outlineLvl w:val="6"/>
    </w:pPr>
  </w:style>
  <w:style w:type="paragraph" w:styleId="heading8normal" w:customStyle="1">
    <w:name w:val="heading 8 normal"/>
    <w:basedOn w:val="a0"/>
    <w:next w:val="a0"/>
    <w:link w:val="82"/>
    <w:uiPriority w:val="9"/>
    <w:qFormat w:val="1"/>
    <w:pPr>
      <w:numPr>
        <w:ilvl w:val="7"/>
        <w:numId w:val="7"/>
      </w:numPr>
      <w:outlineLvl w:val="7"/>
    </w:pPr>
  </w:style>
  <w:style w:type="paragraph" w:styleId="heading9normal" w:customStyle="1">
    <w:name w:val="heading 9 normal"/>
    <w:basedOn w:val="a0"/>
    <w:next w:val="a0"/>
    <w:link w:val="92"/>
    <w:uiPriority w:val="9"/>
    <w:qFormat w:val="1"/>
    <w:pPr>
      <w:numPr>
        <w:ilvl w:val="8"/>
        <w:numId w:val="7"/>
      </w:numPr>
      <w:outlineLvl w:val="8"/>
    </w:pPr>
  </w:style>
  <w:style w:type="paragraph" w:styleId="listfootnotetext" w:customStyle="1">
    <w:name w:val="list footnote text"/>
    <w:basedOn w:val="af4"/>
    <w:rPr>
      <w:sz w:val="20"/>
      <w:szCs w:val="20"/>
    </w:rPr>
  </w:style>
</w:styles>
</file>

<file path=word/webSettings.xml><?xml version="1.0" encoding="utf-8"?>
<w:webSettings xmlns:w16cex="http://schemas.microsoft.com/office/word/2018/wordml/cex" xmlns:mc="http://schemas.openxmlformats.org/markup-compatibility/2006" xmlns:w16se="http://schemas.microsoft.com/office/word/2015/wordml/symex"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mc:Ignorable="w14 w15 w16se w16cid w16 w16cex w16sdtdh unk1 unk2">
  <w:optimizeForBrowser/>
</w:webSettings>
</file>

<file path=word/_rels/document.xml.rels><?xml version="1.0"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ep:Properties xmlns:vt="http://schemas.openxmlformats.org/officeDocument/2006/docPropsVTypes" xmlns:ep="http://schemas.openxmlformats.org/officeDocument/2006/extended-properties">
  <ep:Template>Normal</ep:Template>
  <ep:TotalTime>51</ep:TotalTime>
  <ep:Pages>19</ep:Pages>
  <ep:Words>8823</ep:Words>
  <ep:Characters>50294</ep:Characters>
  <ep:Application>Microsoft Office Word</ep:Application>
  <ep:DocSecurity>0</ep:DocSecurity>
  <ep:Lines>419</ep:Lines>
  <ep:Paragraphs>117</ep:Paragraphs>
  <ep:ScaleCrop>false</ep:ScaleCrop>
  <ep:HeadingPairs>
    <vt:vector size="2" baseType="variant">
      <vt:variant>
        <vt:lpstr>Название</vt:lpstr>
      </vt:variant>
      <vt:variant>
        <vt:i4>1</vt:i4>
      </vt:variant>
    </vt:vector>
  </ep:HeadingPairs>
  <ep:TitlesOfParts>
    <vt:vector size="1" baseType="lpstr">
      <vt:lpstr>Правила внутреннего трудового распорядка</vt:lpstr>
    </vt:vector>
  </ep:TitlesOfParts>
  <ep:Company>SPecialiST RePack</ep:Company>
  <ep:LinksUpToDate>false</ep:LinksUpToDate>
  <ep:CharactersWithSpaces>59000</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Правила внутреннего трудового распорядка</dc:title>
  <dc:creator>Консультант Плюс</dc:creator>
  <cp:lastModifiedBy>Наталья Брейфогель</cp:lastModifiedBy>
  <cp:revision>42</cp:revision>
  <dcterms:created xsi:type="dcterms:W3CDTF">2023-11-05T15:54:00Z</dcterms:created>
  <dcterms:modified xsi:type="dcterms:W3CDTF">2026-02-05T08:26:00Z</dcterms:modified>
</cp:coreProperties>
</file>